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4642" w14:textId="0BB59A97" w:rsidR="00F25ED2" w:rsidRPr="00BC34E8" w:rsidRDefault="00F25ED2">
      <w:pPr>
        <w:rPr>
          <w:b/>
          <w:bCs/>
          <w:sz w:val="24"/>
          <w:szCs w:val="24"/>
        </w:rPr>
      </w:pPr>
      <w:r w:rsidRPr="00BC34E8">
        <w:rPr>
          <w:b/>
          <w:bCs/>
          <w:sz w:val="24"/>
          <w:szCs w:val="24"/>
        </w:rPr>
        <w:t>Experimente zum Thema Wasser</w:t>
      </w:r>
    </w:p>
    <w:p w14:paraId="038440FF" w14:textId="47899071" w:rsidR="00F25ED2" w:rsidRPr="00BC34E8" w:rsidRDefault="00F25ED2" w:rsidP="00BC34E8">
      <w:pPr>
        <w:pStyle w:val="ds-markdown-paragraph"/>
        <w:numPr>
          <w:ilvl w:val="0"/>
          <w:numId w:val="19"/>
        </w:numPr>
        <w:rPr>
          <w:rStyle w:val="Fett"/>
        </w:rPr>
      </w:pPr>
      <w:r w:rsidRPr="00BC34E8">
        <w:rPr>
          <w:rStyle w:val="Fett"/>
        </w:rPr>
        <w:t>Die Filtrierung durch Aktivkohle</w:t>
      </w:r>
    </w:p>
    <w:p w14:paraId="448E3965" w14:textId="4206374C" w:rsidR="00F25ED2" w:rsidRPr="00BC34E8" w:rsidRDefault="00F25ED2" w:rsidP="00F25ED2">
      <w:pPr>
        <w:pStyle w:val="ds-markdown-paragraph"/>
      </w:pPr>
      <w:r w:rsidRPr="00BC34E8">
        <w:rPr>
          <w:rStyle w:val="Fett"/>
        </w:rPr>
        <w:t>Grundlage:</w:t>
      </w:r>
      <w:r w:rsidRPr="00BC34E8">
        <w:br/>
        <w:t>Aktivkohle ist eine speziell behandelte Holzkohle mit einer extrem großen inneren Oberfläche (ca. 1000 m² pro Gramm). Diese Oberfläche kann Schadstoffteilchen, wie Farbstoffmoleküle, binden (Adsorption). Dieses Prinzip wird auch in Gasmaskenfiltern genutzt. Für den Versuch wird gekörnte Aktivkohle empfohlen, da pulverförmige Aktivkohle nur schwer zu filtrieren ist.</w:t>
      </w:r>
    </w:p>
    <w:p w14:paraId="1F3CB01C" w14:textId="77777777" w:rsidR="00F25ED2" w:rsidRPr="00BC34E8" w:rsidRDefault="00F25ED2" w:rsidP="00F25ED2">
      <w:pPr>
        <w:pStyle w:val="ds-markdown-paragraph"/>
      </w:pPr>
      <w:r w:rsidRPr="00BC34E8">
        <w:rPr>
          <w:rStyle w:val="Fett"/>
        </w:rPr>
        <w:t>Durchführung:</w:t>
      </w:r>
    </w:p>
    <w:p w14:paraId="763CE288" w14:textId="77777777" w:rsidR="00F25ED2" w:rsidRPr="00BC34E8" w:rsidRDefault="00F25ED2" w:rsidP="00F25ED2">
      <w:pPr>
        <w:pStyle w:val="ds-markdown-paragraph"/>
        <w:numPr>
          <w:ilvl w:val="0"/>
          <w:numId w:val="10"/>
        </w:numPr>
      </w:pPr>
      <w:r w:rsidRPr="00BC34E8">
        <w:rPr>
          <w:rStyle w:val="Fett"/>
        </w:rPr>
        <w:t>Vorbereitung der Aktivkohle:</w:t>
      </w:r>
    </w:p>
    <w:p w14:paraId="18CB7CBC" w14:textId="77777777" w:rsidR="00F25ED2" w:rsidRPr="00BC34E8" w:rsidRDefault="00F25ED2" w:rsidP="00F25ED2">
      <w:pPr>
        <w:pStyle w:val="ds-markdown-paragraph"/>
        <w:numPr>
          <w:ilvl w:val="1"/>
          <w:numId w:val="10"/>
        </w:numPr>
      </w:pPr>
      <w:r w:rsidRPr="00BC34E8">
        <w:t>Gib ein bis zwei Löffel gekörnter Aktivkohle in ein Sieb (z.B. ein Teesieb).</w:t>
      </w:r>
    </w:p>
    <w:p w14:paraId="517CFF8E" w14:textId="77777777" w:rsidR="00F25ED2" w:rsidRPr="00BC34E8" w:rsidRDefault="00F25ED2" w:rsidP="00F25ED2">
      <w:pPr>
        <w:pStyle w:val="ds-markdown-paragraph"/>
        <w:numPr>
          <w:ilvl w:val="1"/>
          <w:numId w:val="10"/>
        </w:numPr>
      </w:pPr>
      <w:r w:rsidRPr="00BC34E8">
        <w:t>Spüle sie unter fließendem Wasser gründlich ab, um anhaftenden Kohlenstaub zu entfernen.</w:t>
      </w:r>
    </w:p>
    <w:p w14:paraId="4364BA76" w14:textId="77777777" w:rsidR="00F25ED2" w:rsidRPr="00BC34E8" w:rsidRDefault="00F25ED2" w:rsidP="00F25ED2">
      <w:pPr>
        <w:pStyle w:val="ds-markdown-paragraph"/>
        <w:numPr>
          <w:ilvl w:val="0"/>
          <w:numId w:val="10"/>
        </w:numPr>
      </w:pPr>
      <w:r w:rsidRPr="00BC34E8">
        <w:rPr>
          <w:rStyle w:val="Fett"/>
        </w:rPr>
        <w:t>Herstellung der Farbstofflösung:</w:t>
      </w:r>
    </w:p>
    <w:p w14:paraId="0A520C79" w14:textId="77777777" w:rsidR="00F25ED2" w:rsidRPr="00BC34E8" w:rsidRDefault="00F25ED2" w:rsidP="00F25ED2">
      <w:pPr>
        <w:pStyle w:val="ds-markdown-paragraph"/>
        <w:numPr>
          <w:ilvl w:val="1"/>
          <w:numId w:val="10"/>
        </w:numPr>
      </w:pPr>
      <w:r w:rsidRPr="00BC34E8">
        <w:t>Fülle ein 100 mL Becherglas mit etwa 30-40 mL Wasser.</w:t>
      </w:r>
    </w:p>
    <w:p w14:paraId="08B53C00" w14:textId="77777777" w:rsidR="00F25ED2" w:rsidRPr="00BC34E8" w:rsidRDefault="00F25ED2" w:rsidP="00F25ED2">
      <w:pPr>
        <w:pStyle w:val="ds-markdown-paragraph"/>
        <w:numPr>
          <w:ilvl w:val="1"/>
          <w:numId w:val="10"/>
        </w:numPr>
      </w:pPr>
      <w:r w:rsidRPr="00BC34E8">
        <w:t>Füge einige Tropfen Tinte hinzu, bis eine mittelblaue, aber noch durchsichtige Lösung entsteht.</w:t>
      </w:r>
    </w:p>
    <w:p w14:paraId="2BCB8EC3" w14:textId="77777777" w:rsidR="00F25ED2" w:rsidRPr="00BC34E8" w:rsidRDefault="00F25ED2" w:rsidP="00F25ED2">
      <w:pPr>
        <w:pStyle w:val="ds-markdown-paragraph"/>
        <w:numPr>
          <w:ilvl w:val="0"/>
          <w:numId w:val="10"/>
        </w:numPr>
      </w:pPr>
      <w:r w:rsidRPr="00BC34E8">
        <w:rPr>
          <w:rStyle w:val="Fett"/>
        </w:rPr>
        <w:t>Vergleichsprobe:</w:t>
      </w:r>
    </w:p>
    <w:p w14:paraId="3B30A29C" w14:textId="77777777" w:rsidR="00F25ED2" w:rsidRPr="00BC34E8" w:rsidRDefault="00F25ED2" w:rsidP="00F25ED2">
      <w:pPr>
        <w:pStyle w:val="ds-markdown-paragraph"/>
        <w:numPr>
          <w:ilvl w:val="1"/>
          <w:numId w:val="10"/>
        </w:numPr>
      </w:pPr>
      <w:r w:rsidRPr="00BC34E8">
        <w:t>Fülle ein Reagenzglas etwa zur Hälfte mit der blauen Tintenlösung.</w:t>
      </w:r>
    </w:p>
    <w:p w14:paraId="53DB175B" w14:textId="77777777" w:rsidR="00F25ED2" w:rsidRPr="00BC34E8" w:rsidRDefault="00F25ED2" w:rsidP="00F25ED2">
      <w:pPr>
        <w:pStyle w:val="ds-markdown-paragraph"/>
        <w:numPr>
          <w:ilvl w:val="1"/>
          <w:numId w:val="10"/>
        </w:numPr>
      </w:pPr>
      <w:r w:rsidRPr="00BC34E8">
        <w:t>Stelle dieses Reagenzglas als Vergleichsprobe in einen Ständer.</w:t>
      </w:r>
    </w:p>
    <w:p w14:paraId="171BF25A" w14:textId="77777777" w:rsidR="00F25ED2" w:rsidRPr="00BC34E8" w:rsidRDefault="00F25ED2" w:rsidP="00F25ED2">
      <w:pPr>
        <w:pStyle w:val="ds-markdown-paragraph"/>
        <w:numPr>
          <w:ilvl w:val="0"/>
          <w:numId w:val="10"/>
        </w:numPr>
      </w:pPr>
      <w:r w:rsidRPr="00BC34E8">
        <w:rPr>
          <w:rStyle w:val="Fett"/>
        </w:rPr>
        <w:t>Durchführung der Filtration:</w:t>
      </w:r>
    </w:p>
    <w:p w14:paraId="262D1694" w14:textId="77777777" w:rsidR="00F25ED2" w:rsidRPr="00BC34E8" w:rsidRDefault="00F25ED2" w:rsidP="00F25ED2">
      <w:pPr>
        <w:pStyle w:val="ds-markdown-paragraph"/>
        <w:numPr>
          <w:ilvl w:val="1"/>
          <w:numId w:val="10"/>
        </w:numPr>
      </w:pPr>
      <w:r w:rsidRPr="00BC34E8">
        <w:t>Fülle ein zweites Reagenzglas etwa zu einem Drittel mit der gewaschenen Aktivkohle.</w:t>
      </w:r>
    </w:p>
    <w:p w14:paraId="2AC7E1DE" w14:textId="77777777" w:rsidR="00F25ED2" w:rsidRPr="00BC34E8" w:rsidRDefault="00F25ED2" w:rsidP="00F25ED2">
      <w:pPr>
        <w:pStyle w:val="ds-markdown-paragraph"/>
        <w:numPr>
          <w:ilvl w:val="1"/>
          <w:numId w:val="10"/>
        </w:numPr>
      </w:pPr>
      <w:r w:rsidRPr="00BC34E8">
        <w:t>Gieße dann etwa die Hälfte der Tintenlösung aus dem Becherglas in dieses Reagenzglas.</w:t>
      </w:r>
    </w:p>
    <w:p w14:paraId="5130BAAB" w14:textId="77777777" w:rsidR="00F25ED2" w:rsidRPr="00BC34E8" w:rsidRDefault="00F25ED2" w:rsidP="00F25ED2">
      <w:pPr>
        <w:pStyle w:val="ds-markdown-paragraph"/>
        <w:numPr>
          <w:ilvl w:val="0"/>
          <w:numId w:val="10"/>
        </w:numPr>
      </w:pPr>
      <w:r w:rsidRPr="00BC34E8">
        <w:rPr>
          <w:rStyle w:val="Fett"/>
        </w:rPr>
        <w:t>Reaktion:</w:t>
      </w:r>
    </w:p>
    <w:p w14:paraId="557614BA" w14:textId="6B8C1DB7" w:rsidR="00F25ED2" w:rsidRPr="00BC34E8" w:rsidRDefault="00F25ED2" w:rsidP="00F25ED2">
      <w:pPr>
        <w:pStyle w:val="ds-markdown-paragraph"/>
        <w:numPr>
          <w:ilvl w:val="1"/>
          <w:numId w:val="10"/>
        </w:numPr>
      </w:pPr>
      <w:r w:rsidRPr="00BC34E8">
        <w:t xml:space="preserve">Schüttle das Reagenzglas vorsichtig, aber über eine längere Zeit. </w:t>
      </w:r>
    </w:p>
    <w:p w14:paraId="2E05FEE9" w14:textId="77777777" w:rsidR="00F25ED2" w:rsidRPr="00BC34E8" w:rsidRDefault="00F25ED2" w:rsidP="00F25ED2">
      <w:pPr>
        <w:pStyle w:val="ds-markdown-paragraph"/>
        <w:numPr>
          <w:ilvl w:val="0"/>
          <w:numId w:val="10"/>
        </w:numPr>
      </w:pPr>
      <w:r w:rsidRPr="00BC34E8">
        <w:rPr>
          <w:rStyle w:val="Fett"/>
        </w:rPr>
        <w:t>Beobachtung:</w:t>
      </w:r>
    </w:p>
    <w:p w14:paraId="3710F43B" w14:textId="77777777" w:rsidR="00F25ED2" w:rsidRPr="00BC34E8" w:rsidRDefault="00F25ED2" w:rsidP="00F25ED2">
      <w:pPr>
        <w:pStyle w:val="ds-markdown-paragraph"/>
        <w:numPr>
          <w:ilvl w:val="1"/>
          <w:numId w:val="10"/>
        </w:numPr>
      </w:pPr>
      <w:r w:rsidRPr="00BC34E8">
        <w:t>Lasse die Mischung absetzen und vergleiche die Farbe der Flüssigkeit mit der ursprünglichen Vergleichsprobe.</w:t>
      </w:r>
    </w:p>
    <w:p w14:paraId="20764F21" w14:textId="77777777" w:rsidR="00F25ED2" w:rsidRPr="00BC34E8" w:rsidRDefault="00F25ED2" w:rsidP="00F25ED2">
      <w:pPr>
        <w:pStyle w:val="ds-markdown-paragraph"/>
        <w:numPr>
          <w:ilvl w:val="1"/>
          <w:numId w:val="10"/>
        </w:numPr>
      </w:pPr>
      <w:r w:rsidRPr="00BC34E8">
        <w:rPr>
          <w:rStyle w:val="Fett"/>
        </w:rPr>
        <w:t>Alternativ:</w:t>
      </w:r>
      <w:r w:rsidRPr="00BC34E8">
        <w:t xml:space="preserve"> Filtriere die Mischung und vergleiche das Filtrat mit der Vergleichsprobe.</w:t>
      </w:r>
    </w:p>
    <w:p w14:paraId="75C67AB4" w14:textId="77777777" w:rsidR="00F25ED2" w:rsidRPr="00BC34E8" w:rsidRDefault="00F25ED2" w:rsidP="00F25ED2">
      <w:pPr>
        <w:pStyle w:val="ds-markdown-paragraph"/>
      </w:pPr>
      <w:r w:rsidRPr="00BC34E8">
        <w:rPr>
          <w:rStyle w:val="Fett"/>
        </w:rPr>
        <w:t>Beobachtung:</w:t>
      </w:r>
      <w:r w:rsidRPr="00BC34E8">
        <w:br/>
        <w:t>Die zuvor intensiv blaue Lösung ist nach der Behandlung mit Aktivkohle deutlich heller oder sogar farblos. Dies zeigt die starke Adsorptionswirkung der Aktivkohle.</w:t>
      </w:r>
    </w:p>
    <w:p w14:paraId="50F85192" w14:textId="05845B27" w:rsidR="00F25ED2" w:rsidRPr="00BC34E8" w:rsidRDefault="00F25ED2">
      <w:pPr>
        <w:rPr>
          <w:sz w:val="24"/>
          <w:szCs w:val="24"/>
        </w:rPr>
      </w:pPr>
    </w:p>
    <w:p w14:paraId="41A98A03" w14:textId="20205A53" w:rsidR="00216F82" w:rsidRPr="00BC34E8" w:rsidRDefault="00216F82">
      <w:pPr>
        <w:rPr>
          <w:sz w:val="24"/>
          <w:szCs w:val="24"/>
        </w:rPr>
      </w:pPr>
    </w:p>
    <w:p w14:paraId="1435F5B3" w14:textId="751F9BCE" w:rsidR="00216F82" w:rsidRPr="00BC34E8" w:rsidRDefault="00216F82">
      <w:pPr>
        <w:rPr>
          <w:sz w:val="24"/>
          <w:szCs w:val="24"/>
        </w:rPr>
      </w:pPr>
    </w:p>
    <w:p w14:paraId="58A92E7D" w14:textId="6D69469A" w:rsidR="00216F82" w:rsidRPr="00BC34E8" w:rsidRDefault="00216F82">
      <w:pPr>
        <w:rPr>
          <w:sz w:val="24"/>
          <w:szCs w:val="24"/>
        </w:rPr>
      </w:pPr>
    </w:p>
    <w:p w14:paraId="7AC66FF0" w14:textId="795CF049" w:rsidR="00216F82" w:rsidRDefault="00216F82">
      <w:pPr>
        <w:rPr>
          <w:sz w:val="24"/>
          <w:szCs w:val="24"/>
        </w:rPr>
      </w:pPr>
    </w:p>
    <w:p w14:paraId="7D7B15A1" w14:textId="77777777" w:rsidR="004E19D5" w:rsidRPr="00BC34E8" w:rsidRDefault="004E19D5">
      <w:pPr>
        <w:rPr>
          <w:sz w:val="24"/>
          <w:szCs w:val="24"/>
        </w:rPr>
      </w:pPr>
    </w:p>
    <w:p w14:paraId="13CE748E" w14:textId="49080CDD" w:rsidR="00F25ED2" w:rsidRPr="00BC34E8" w:rsidRDefault="00F25ED2" w:rsidP="00BC34E8">
      <w:pPr>
        <w:pStyle w:val="Listenabsatz"/>
        <w:numPr>
          <w:ilvl w:val="0"/>
          <w:numId w:val="19"/>
        </w:numPr>
        <w:spacing w:before="100" w:beforeAutospacing="1" w:after="100" w:afterAutospacing="1" w:line="240" w:lineRule="auto"/>
        <w:outlineLvl w:val="2"/>
        <w:rPr>
          <w:rFonts w:ascii="Times New Roman" w:eastAsia="Times New Roman" w:hAnsi="Times New Roman" w:cs="Times New Roman"/>
          <w:b/>
          <w:bCs/>
          <w:sz w:val="24"/>
          <w:szCs w:val="24"/>
          <w:lang w:eastAsia="de-DE"/>
        </w:rPr>
      </w:pPr>
      <w:r w:rsidRPr="00BC34E8">
        <w:rPr>
          <w:rFonts w:ascii="Times New Roman" w:eastAsia="Times New Roman" w:hAnsi="Times New Roman" w:cs="Times New Roman"/>
          <w:b/>
          <w:bCs/>
          <w:sz w:val="24"/>
          <w:szCs w:val="24"/>
          <w:lang w:eastAsia="de-DE"/>
        </w:rPr>
        <w:lastRenderedPageBreak/>
        <w:t xml:space="preserve">Versuch: Elektrolyse von Wasser </w:t>
      </w:r>
    </w:p>
    <w:p w14:paraId="725A1578" w14:textId="77777777"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Ziel:</w:t>
      </w:r>
      <w:r w:rsidRPr="00F25ED2">
        <w:rPr>
          <w:rFonts w:ascii="Times New Roman" w:eastAsia="Times New Roman" w:hAnsi="Times New Roman" w:cs="Times New Roman"/>
          <w:sz w:val="24"/>
          <w:szCs w:val="24"/>
          <w:lang w:eastAsia="de-DE"/>
        </w:rPr>
        <w:t xml:space="preserve"> Zerlegung von Wasser (H₂O) in seine Bestandteile Wasserstoff und Sauerstoff durch elektrischen Strom.</w:t>
      </w:r>
    </w:p>
    <w:p w14:paraId="04F68B0B" w14:textId="77777777"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Dauer:</w:t>
      </w:r>
      <w:r w:rsidRPr="00F25ED2">
        <w:rPr>
          <w:rFonts w:ascii="Times New Roman" w:eastAsia="Times New Roman" w:hAnsi="Times New Roman" w:cs="Times New Roman"/>
          <w:sz w:val="24"/>
          <w:szCs w:val="24"/>
          <w:lang w:eastAsia="de-DE"/>
        </w:rPr>
        <w:t xml:space="preserve"> ca. 20 Minuten</w:t>
      </w:r>
    </w:p>
    <w:p w14:paraId="77C7E7EC" w14:textId="461BD519"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Geräte und Chemikalien:</w:t>
      </w:r>
    </w:p>
    <w:p w14:paraId="4B1937A1" w14:textId="77777777" w:rsidR="00F25ED2" w:rsidRPr="00F25ED2" w:rsidRDefault="00F25ED2" w:rsidP="00F25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Geräte:</w:t>
      </w:r>
      <w:r w:rsidRPr="00F25ED2">
        <w:rPr>
          <w:rFonts w:ascii="Times New Roman" w:eastAsia="Times New Roman" w:hAnsi="Times New Roman" w:cs="Times New Roman"/>
          <w:sz w:val="24"/>
          <w:szCs w:val="24"/>
          <w:lang w:eastAsia="de-DE"/>
        </w:rPr>
        <w:t xml:space="preserve"> Gleichstromquelle (z.B. Netzteil, Batterie), Kabel, 2 lange Graphit-Elektroden (z.B. aus Batterien), große Schale oder Becherglas, 2 Reagenzgläser, Trichter, Holzspan</w:t>
      </w:r>
    </w:p>
    <w:p w14:paraId="2177EEBC" w14:textId="77777777" w:rsidR="00F25ED2" w:rsidRPr="00F25ED2" w:rsidRDefault="00F25ED2" w:rsidP="00F25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Chemikalien:</w:t>
      </w:r>
      <w:r w:rsidRPr="00F25ED2">
        <w:rPr>
          <w:rFonts w:ascii="Times New Roman" w:eastAsia="Times New Roman" w:hAnsi="Times New Roman" w:cs="Times New Roman"/>
          <w:sz w:val="24"/>
          <w:szCs w:val="24"/>
          <w:lang w:eastAsia="de-DE"/>
        </w:rPr>
        <w:t xml:space="preserve"> Wasser, Natriumsulfat (als leitfähiger Zusatz)</w:t>
      </w:r>
    </w:p>
    <w:p w14:paraId="66805385" w14:textId="77777777" w:rsidR="00216F82" w:rsidRPr="00BC34E8" w:rsidRDefault="00216F82"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729AC972" w14:textId="672DE392"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Durchführung Schritt für Schritt:</w:t>
      </w:r>
    </w:p>
    <w:p w14:paraId="372F1466" w14:textId="77777777" w:rsidR="00F25ED2" w:rsidRPr="00F25ED2" w:rsidRDefault="00F25ED2" w:rsidP="00F25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Elektrolytlösung herstellen:</w:t>
      </w:r>
    </w:p>
    <w:p w14:paraId="242E5BCE"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Fülle die Schale mit Wasser.</w:t>
      </w:r>
    </w:p>
    <w:p w14:paraId="2184C401"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Gib einige Spatel Natriumsulfat hinzu und rühre um, bis es sich gelöst hat. Dies verbessert die Leitfähigkeit.</w:t>
      </w:r>
    </w:p>
    <w:p w14:paraId="6E18C810" w14:textId="77777777" w:rsidR="00F25ED2" w:rsidRPr="00F25ED2" w:rsidRDefault="00F25ED2" w:rsidP="00F25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Reagenzgläser vorbereiten:</w:t>
      </w:r>
    </w:p>
    <w:p w14:paraId="47BFF00B" w14:textId="205E7C80"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Fülle die Reagenzgläser vollständig mit der Elektrolytlösung</w:t>
      </w:r>
      <w:r w:rsidRPr="00BC34E8">
        <w:rPr>
          <w:rFonts w:ascii="Times New Roman" w:eastAsia="Times New Roman" w:hAnsi="Times New Roman" w:cs="Times New Roman"/>
          <w:sz w:val="24"/>
          <w:szCs w:val="24"/>
          <w:lang w:eastAsia="de-DE"/>
        </w:rPr>
        <w:t>.</w:t>
      </w:r>
    </w:p>
    <w:p w14:paraId="2968B4EF"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Drehe sie unter Wasser vorsichtig um, sodass die Öffnung nach unten zeigt und sich keine Luft einschleichen kann. Stell sie in der Schale ab.</w:t>
      </w:r>
    </w:p>
    <w:p w14:paraId="30F1ED9F" w14:textId="77777777" w:rsidR="00F25ED2" w:rsidRPr="00F25ED2" w:rsidRDefault="00F25ED2" w:rsidP="00F25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Elektrolyse durchführen:</w:t>
      </w:r>
    </w:p>
    <w:p w14:paraId="4C35BA76"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Schließe die Graphit-Elektroden mit der Gleichstromquelle an (ca. 4-6 Volt).</w:t>
      </w:r>
    </w:p>
    <w:p w14:paraId="443F2891"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Führe die Elektroden schräg in das Wasser ein.</w:t>
      </w:r>
    </w:p>
    <w:p w14:paraId="46042B80"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Setze einen Trichter über jede Elektrode und fange die entstehenden Gasblasen in den vorbereiteten Reagenzgläsern auf.</w:t>
      </w:r>
    </w:p>
    <w:p w14:paraId="2905ABC3"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 xml:space="preserve">Das eine Reagenzglas sammelt das Gas von der </w:t>
      </w:r>
      <w:r w:rsidRPr="00F25ED2">
        <w:rPr>
          <w:rFonts w:ascii="Times New Roman" w:eastAsia="Times New Roman" w:hAnsi="Times New Roman" w:cs="Times New Roman"/>
          <w:b/>
          <w:bCs/>
          <w:sz w:val="24"/>
          <w:szCs w:val="24"/>
          <w:lang w:eastAsia="de-DE"/>
        </w:rPr>
        <w:t>Kathode</w:t>
      </w:r>
      <w:r w:rsidRPr="00F25ED2">
        <w:rPr>
          <w:rFonts w:ascii="Times New Roman" w:eastAsia="Times New Roman" w:hAnsi="Times New Roman" w:cs="Times New Roman"/>
          <w:sz w:val="24"/>
          <w:szCs w:val="24"/>
          <w:lang w:eastAsia="de-DE"/>
        </w:rPr>
        <w:t xml:space="preserve"> (Minuspol), das andere von der </w:t>
      </w:r>
      <w:r w:rsidRPr="00F25ED2">
        <w:rPr>
          <w:rFonts w:ascii="Times New Roman" w:eastAsia="Times New Roman" w:hAnsi="Times New Roman" w:cs="Times New Roman"/>
          <w:b/>
          <w:bCs/>
          <w:sz w:val="24"/>
          <w:szCs w:val="24"/>
          <w:lang w:eastAsia="de-DE"/>
        </w:rPr>
        <w:t>Anode</w:t>
      </w:r>
      <w:r w:rsidRPr="00F25ED2">
        <w:rPr>
          <w:rFonts w:ascii="Times New Roman" w:eastAsia="Times New Roman" w:hAnsi="Times New Roman" w:cs="Times New Roman"/>
          <w:sz w:val="24"/>
          <w:szCs w:val="24"/>
          <w:lang w:eastAsia="de-DE"/>
        </w:rPr>
        <w:t xml:space="preserve"> (Pluspol).</w:t>
      </w:r>
    </w:p>
    <w:p w14:paraId="599B1EA5" w14:textId="77777777" w:rsidR="00F25ED2" w:rsidRPr="00F25ED2" w:rsidRDefault="00F25ED2" w:rsidP="00F25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Gase nachweisen:</w:t>
      </w:r>
    </w:p>
    <w:p w14:paraId="2EF392BC"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Sobald die Reagenzgläser vollständig mit Gas gefüllt sind, verschließe sie unter Wasser mit dem Daumen und entnimm sie.</w:t>
      </w:r>
    </w:p>
    <w:p w14:paraId="5150F443"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Knallgasprobe:</w:t>
      </w:r>
      <w:r w:rsidRPr="00F25ED2">
        <w:rPr>
          <w:rFonts w:ascii="Times New Roman" w:eastAsia="Times New Roman" w:hAnsi="Times New Roman" w:cs="Times New Roman"/>
          <w:sz w:val="24"/>
          <w:szCs w:val="24"/>
          <w:lang w:eastAsia="de-DE"/>
        </w:rPr>
        <w:t xml:space="preserve"> Führe das Gas aus dem </w:t>
      </w:r>
      <w:r w:rsidRPr="00F25ED2">
        <w:rPr>
          <w:rFonts w:ascii="Times New Roman" w:eastAsia="Times New Roman" w:hAnsi="Times New Roman" w:cs="Times New Roman"/>
          <w:b/>
          <w:bCs/>
          <w:sz w:val="24"/>
          <w:szCs w:val="24"/>
          <w:lang w:eastAsia="de-DE"/>
        </w:rPr>
        <w:t>Kathoden</w:t>
      </w:r>
      <w:r w:rsidRPr="00F25ED2">
        <w:rPr>
          <w:rFonts w:ascii="Times New Roman" w:eastAsia="Times New Roman" w:hAnsi="Times New Roman" w:cs="Times New Roman"/>
          <w:sz w:val="24"/>
          <w:szCs w:val="24"/>
          <w:lang w:eastAsia="de-DE"/>
        </w:rPr>
        <w:t xml:space="preserve">-Reagenzglas vorsichtig an eine Zündquelle (z.B. brennenden Holzspan). Ein lautes "Plopp" bestätigt </w:t>
      </w:r>
      <w:r w:rsidRPr="00F25ED2">
        <w:rPr>
          <w:rFonts w:ascii="Times New Roman" w:eastAsia="Times New Roman" w:hAnsi="Times New Roman" w:cs="Times New Roman"/>
          <w:b/>
          <w:bCs/>
          <w:sz w:val="24"/>
          <w:szCs w:val="24"/>
          <w:lang w:eastAsia="de-DE"/>
        </w:rPr>
        <w:t>Wasserstoff (H₂)</w:t>
      </w:r>
      <w:r w:rsidRPr="00F25ED2">
        <w:rPr>
          <w:rFonts w:ascii="Times New Roman" w:eastAsia="Times New Roman" w:hAnsi="Times New Roman" w:cs="Times New Roman"/>
          <w:sz w:val="24"/>
          <w:szCs w:val="24"/>
          <w:lang w:eastAsia="de-DE"/>
        </w:rPr>
        <w:t>.</w:t>
      </w:r>
    </w:p>
    <w:p w14:paraId="29B7907F" w14:textId="77777777" w:rsidR="00F25ED2" w:rsidRPr="00F25ED2" w:rsidRDefault="00F25ED2" w:rsidP="00F25ED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Glimmspanprobe:</w:t>
      </w:r>
      <w:r w:rsidRPr="00F25ED2">
        <w:rPr>
          <w:rFonts w:ascii="Times New Roman" w:eastAsia="Times New Roman" w:hAnsi="Times New Roman" w:cs="Times New Roman"/>
          <w:sz w:val="24"/>
          <w:szCs w:val="24"/>
          <w:lang w:eastAsia="de-DE"/>
        </w:rPr>
        <w:t xml:space="preserve"> Führe einen glimmenden (nicht brennenden!) Holzspan in das </w:t>
      </w:r>
      <w:r w:rsidRPr="00F25ED2">
        <w:rPr>
          <w:rFonts w:ascii="Times New Roman" w:eastAsia="Times New Roman" w:hAnsi="Times New Roman" w:cs="Times New Roman"/>
          <w:b/>
          <w:bCs/>
          <w:sz w:val="24"/>
          <w:szCs w:val="24"/>
          <w:lang w:eastAsia="de-DE"/>
        </w:rPr>
        <w:t>Anoden</w:t>
      </w:r>
      <w:r w:rsidRPr="00F25ED2">
        <w:rPr>
          <w:rFonts w:ascii="Times New Roman" w:eastAsia="Times New Roman" w:hAnsi="Times New Roman" w:cs="Times New Roman"/>
          <w:sz w:val="24"/>
          <w:szCs w:val="24"/>
          <w:lang w:eastAsia="de-DE"/>
        </w:rPr>
        <w:t xml:space="preserve">-Reagenzglas. Entzündet er sich wieder, liegt </w:t>
      </w:r>
      <w:r w:rsidRPr="00F25ED2">
        <w:rPr>
          <w:rFonts w:ascii="Times New Roman" w:eastAsia="Times New Roman" w:hAnsi="Times New Roman" w:cs="Times New Roman"/>
          <w:b/>
          <w:bCs/>
          <w:sz w:val="24"/>
          <w:szCs w:val="24"/>
          <w:lang w:eastAsia="de-DE"/>
        </w:rPr>
        <w:t>Sauerstoff (O₂)</w:t>
      </w:r>
      <w:r w:rsidRPr="00F25ED2">
        <w:rPr>
          <w:rFonts w:ascii="Times New Roman" w:eastAsia="Times New Roman" w:hAnsi="Times New Roman" w:cs="Times New Roman"/>
          <w:sz w:val="24"/>
          <w:szCs w:val="24"/>
          <w:lang w:eastAsia="de-DE"/>
        </w:rPr>
        <w:t xml:space="preserve"> vor.</w:t>
      </w:r>
    </w:p>
    <w:p w14:paraId="675258DA" w14:textId="77777777"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Beobachtung und Ergebnis:</w:t>
      </w:r>
    </w:p>
    <w:p w14:paraId="5D279B02" w14:textId="77777777" w:rsidR="00F25ED2" w:rsidRPr="00F25ED2" w:rsidRDefault="00F25ED2" w:rsidP="00F25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An beiden Elektroden steigen Gasblasen auf.</w:t>
      </w:r>
    </w:p>
    <w:p w14:paraId="53727737" w14:textId="77777777" w:rsidR="00F25ED2" w:rsidRPr="00F25ED2" w:rsidRDefault="00F25ED2" w:rsidP="00F25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Am Minuspol (Kathode) wird doppelt so viel Gas gesammelt wie am Pluspol (Anode).</w:t>
      </w:r>
    </w:p>
    <w:p w14:paraId="69544A80" w14:textId="77777777" w:rsidR="00F25ED2" w:rsidRPr="00F25ED2" w:rsidRDefault="00F25ED2" w:rsidP="00F25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Die Nachweisreaktionen bestätigen:</w:t>
      </w:r>
    </w:p>
    <w:p w14:paraId="61BB0250" w14:textId="77777777" w:rsidR="00F25ED2" w:rsidRPr="00F25ED2" w:rsidRDefault="00F25ED2" w:rsidP="00F25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 xml:space="preserve">Das Gas an der </w:t>
      </w:r>
      <w:r w:rsidRPr="00F25ED2">
        <w:rPr>
          <w:rFonts w:ascii="Times New Roman" w:eastAsia="Times New Roman" w:hAnsi="Times New Roman" w:cs="Times New Roman"/>
          <w:b/>
          <w:bCs/>
          <w:sz w:val="24"/>
          <w:szCs w:val="24"/>
          <w:lang w:eastAsia="de-DE"/>
        </w:rPr>
        <w:t>Kathode</w:t>
      </w:r>
      <w:r w:rsidRPr="00F25ED2">
        <w:rPr>
          <w:rFonts w:ascii="Times New Roman" w:eastAsia="Times New Roman" w:hAnsi="Times New Roman" w:cs="Times New Roman"/>
          <w:sz w:val="24"/>
          <w:szCs w:val="24"/>
          <w:lang w:eastAsia="de-DE"/>
        </w:rPr>
        <w:t xml:space="preserve"> ist </w:t>
      </w:r>
      <w:r w:rsidRPr="00F25ED2">
        <w:rPr>
          <w:rFonts w:ascii="Times New Roman" w:eastAsia="Times New Roman" w:hAnsi="Times New Roman" w:cs="Times New Roman"/>
          <w:b/>
          <w:bCs/>
          <w:sz w:val="24"/>
          <w:szCs w:val="24"/>
          <w:lang w:eastAsia="de-DE"/>
        </w:rPr>
        <w:t>Wasserstoff</w:t>
      </w:r>
      <w:r w:rsidRPr="00F25ED2">
        <w:rPr>
          <w:rFonts w:ascii="Times New Roman" w:eastAsia="Times New Roman" w:hAnsi="Times New Roman" w:cs="Times New Roman"/>
          <w:sz w:val="24"/>
          <w:szCs w:val="24"/>
          <w:lang w:eastAsia="de-DE"/>
        </w:rPr>
        <w:t>.</w:t>
      </w:r>
    </w:p>
    <w:p w14:paraId="5E54B3E4" w14:textId="77777777" w:rsidR="00F25ED2" w:rsidRPr="00F25ED2" w:rsidRDefault="00F25ED2" w:rsidP="00F25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sz w:val="24"/>
          <w:szCs w:val="24"/>
          <w:lang w:eastAsia="de-DE"/>
        </w:rPr>
        <w:t xml:space="preserve">Das Gas an der </w:t>
      </w:r>
      <w:r w:rsidRPr="00F25ED2">
        <w:rPr>
          <w:rFonts w:ascii="Times New Roman" w:eastAsia="Times New Roman" w:hAnsi="Times New Roman" w:cs="Times New Roman"/>
          <w:b/>
          <w:bCs/>
          <w:sz w:val="24"/>
          <w:szCs w:val="24"/>
          <w:lang w:eastAsia="de-DE"/>
        </w:rPr>
        <w:t>Anode</w:t>
      </w:r>
      <w:r w:rsidRPr="00F25ED2">
        <w:rPr>
          <w:rFonts w:ascii="Times New Roman" w:eastAsia="Times New Roman" w:hAnsi="Times New Roman" w:cs="Times New Roman"/>
          <w:sz w:val="24"/>
          <w:szCs w:val="24"/>
          <w:lang w:eastAsia="de-DE"/>
        </w:rPr>
        <w:t xml:space="preserve"> ist </w:t>
      </w:r>
      <w:r w:rsidRPr="00F25ED2">
        <w:rPr>
          <w:rFonts w:ascii="Times New Roman" w:eastAsia="Times New Roman" w:hAnsi="Times New Roman" w:cs="Times New Roman"/>
          <w:b/>
          <w:bCs/>
          <w:sz w:val="24"/>
          <w:szCs w:val="24"/>
          <w:lang w:eastAsia="de-DE"/>
        </w:rPr>
        <w:t>Sauerstoff</w:t>
      </w:r>
      <w:r w:rsidRPr="00F25ED2">
        <w:rPr>
          <w:rFonts w:ascii="Times New Roman" w:eastAsia="Times New Roman" w:hAnsi="Times New Roman" w:cs="Times New Roman"/>
          <w:sz w:val="24"/>
          <w:szCs w:val="24"/>
          <w:lang w:eastAsia="de-DE"/>
        </w:rPr>
        <w:t>.</w:t>
      </w:r>
    </w:p>
    <w:p w14:paraId="72862331" w14:textId="63DAEF66" w:rsidR="00F25ED2" w:rsidRPr="00BC34E8"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lastRenderedPageBreak/>
        <w:t>Zusammenfassung:</w:t>
      </w:r>
      <w:r w:rsidRPr="00F25ED2">
        <w:rPr>
          <w:rFonts w:ascii="Times New Roman" w:eastAsia="Times New Roman" w:hAnsi="Times New Roman" w:cs="Times New Roman"/>
          <w:sz w:val="24"/>
          <w:szCs w:val="24"/>
          <w:lang w:eastAsia="de-DE"/>
        </w:rPr>
        <w:t xml:space="preserve"> Bei der Elektrolyse wird Wasser in einem Verhältnis von 2:1 in Wasserstoff und Sauerstoff gespalten.</w:t>
      </w:r>
    </w:p>
    <w:p w14:paraId="2CD2542E" w14:textId="7C3D46AD" w:rsidR="00F25ED2" w:rsidRPr="00BC34E8" w:rsidRDefault="00F25ED2" w:rsidP="00BC34E8">
      <w:pPr>
        <w:pStyle w:val="berschrift3"/>
        <w:numPr>
          <w:ilvl w:val="0"/>
          <w:numId w:val="19"/>
        </w:numPr>
        <w:rPr>
          <w:rStyle w:val="Fett"/>
          <w:b/>
          <w:bCs/>
          <w:sz w:val="24"/>
          <w:szCs w:val="24"/>
        </w:rPr>
      </w:pPr>
      <w:r w:rsidRPr="00BC34E8">
        <w:rPr>
          <w:rStyle w:val="Fett"/>
          <w:b/>
          <w:bCs/>
          <w:sz w:val="24"/>
          <w:szCs w:val="24"/>
        </w:rPr>
        <w:t>Qualitative</w:t>
      </w:r>
      <w:r w:rsidR="004E19D5">
        <w:rPr>
          <w:rStyle w:val="Fett"/>
          <w:b/>
          <w:bCs/>
          <w:sz w:val="24"/>
          <w:szCs w:val="24"/>
        </w:rPr>
        <w:t>r</w:t>
      </w:r>
      <w:r w:rsidRPr="00BC34E8">
        <w:rPr>
          <w:rStyle w:val="Fett"/>
          <w:b/>
          <w:bCs/>
          <w:sz w:val="24"/>
          <w:szCs w:val="24"/>
        </w:rPr>
        <w:t xml:space="preserve"> Nachweis für Wasser</w:t>
      </w:r>
    </w:p>
    <w:p w14:paraId="547D8C02" w14:textId="1FD36331" w:rsidR="00D43247" w:rsidRPr="00BC34E8" w:rsidRDefault="00D43247" w:rsidP="00D43247">
      <w:pPr>
        <w:pStyle w:val="ds-markdown-paragraph"/>
      </w:pPr>
      <w:r w:rsidRPr="00BC34E8">
        <w:rPr>
          <w:rStyle w:val="Fett"/>
        </w:rPr>
        <w:t>Sicherheit:</w:t>
      </w:r>
      <w:r w:rsidRPr="00BC34E8">
        <w:t xml:space="preserve"> Schutzbrille tragen!</w:t>
      </w:r>
      <w:r w:rsidRPr="00BC34E8">
        <w:br/>
      </w:r>
      <w:r w:rsidRPr="00BC34E8">
        <w:rPr>
          <w:rStyle w:val="Fett"/>
        </w:rPr>
        <w:t>Entsorgung:</w:t>
      </w:r>
      <w:r w:rsidRPr="00BC34E8">
        <w:t xml:space="preserve"> </w:t>
      </w:r>
      <w:r w:rsidRPr="00BC34E8">
        <w:t>Kupfersulfat wird im Schwermetallabfall entsorgt.</w:t>
      </w:r>
    </w:p>
    <w:p w14:paraId="1BF43EF5" w14:textId="77777777" w:rsidR="00F25ED2" w:rsidRPr="00BC34E8" w:rsidRDefault="00F25ED2" w:rsidP="00F25ED2">
      <w:pPr>
        <w:pStyle w:val="ds-markdown-paragraph"/>
      </w:pPr>
      <w:r w:rsidRPr="00BC34E8">
        <w:rPr>
          <w:rStyle w:val="Fett"/>
        </w:rPr>
        <w:t>Prinzip:</w:t>
      </w:r>
      <w:r w:rsidRPr="00BC34E8">
        <w:t xml:space="preserve"> Der qualitative Nachweis von Wasser erfolgt mit Substanzen, die eine eindeutige Farbänderung zeigen, sobald sie mit Wasser oder Wasserdampf in Kontakt kommen. Diese Substanzen werden als Indikatoren (vom lateinischen </w:t>
      </w:r>
      <w:r w:rsidRPr="00BC34E8">
        <w:rPr>
          <w:rStyle w:val="Hervorhebung"/>
        </w:rPr>
        <w:t>indicare</w:t>
      </w:r>
      <w:r w:rsidRPr="00BC34E8">
        <w:t xml:space="preserve"> = anzeigen) bezeichnet.</w:t>
      </w:r>
    </w:p>
    <w:p w14:paraId="041FF31B" w14:textId="77777777" w:rsidR="00F25ED2" w:rsidRPr="00BC34E8" w:rsidRDefault="00F25ED2" w:rsidP="00F25ED2">
      <w:pPr>
        <w:pStyle w:val="ds-markdown-paragraph"/>
      </w:pPr>
      <w:r w:rsidRPr="00BC34E8">
        <w:rPr>
          <w:rStyle w:val="Fett"/>
        </w:rPr>
        <w:t>1. Nachweis mit Kupfersulfat:</w:t>
      </w:r>
    </w:p>
    <w:p w14:paraId="58BE0BD4" w14:textId="77777777" w:rsidR="00F25ED2" w:rsidRPr="00BC34E8" w:rsidRDefault="00F25ED2" w:rsidP="00F25ED2">
      <w:pPr>
        <w:pStyle w:val="ds-markdown-paragraph"/>
        <w:numPr>
          <w:ilvl w:val="0"/>
          <w:numId w:val="5"/>
        </w:numPr>
      </w:pPr>
      <w:r w:rsidRPr="00BC34E8">
        <w:rPr>
          <w:rStyle w:val="Fett"/>
        </w:rPr>
        <w:t>Ausgangszustand:</w:t>
      </w:r>
      <w:r w:rsidRPr="00BC34E8">
        <w:t xml:space="preserve"> Wasserfreies Kupfer(II)-sulfat ist ein weißes Pulver.</w:t>
      </w:r>
    </w:p>
    <w:p w14:paraId="0DD8A6A0" w14:textId="77777777" w:rsidR="00F25ED2" w:rsidRPr="00BC34E8" w:rsidRDefault="00F25ED2" w:rsidP="00F25ED2">
      <w:pPr>
        <w:pStyle w:val="ds-markdown-paragraph"/>
        <w:numPr>
          <w:ilvl w:val="0"/>
          <w:numId w:val="5"/>
        </w:numPr>
      </w:pPr>
      <w:r w:rsidRPr="00BC34E8">
        <w:rPr>
          <w:rStyle w:val="Fett"/>
        </w:rPr>
        <w:t>Reaktion:</w:t>
      </w:r>
      <w:r w:rsidRPr="00BC34E8">
        <w:t xml:space="preserve"> Bei Zugabe von Wasser bildet es blaue Kristalle (bekannt als "Kupfervitriol"). Die Reaktion lässt sich vereinfacht darstellen:</w:t>
      </w:r>
      <w:r w:rsidRPr="00BC34E8">
        <w:br/>
      </w:r>
      <w:r w:rsidRPr="00BC34E8">
        <w:rPr>
          <w:rStyle w:val="HTMLCode"/>
          <w:rFonts w:eastAsiaTheme="majorEastAsia"/>
          <w:sz w:val="24"/>
          <w:szCs w:val="24"/>
        </w:rPr>
        <w:t>CuSO</w:t>
      </w:r>
      <w:r w:rsidRPr="00BC34E8">
        <w:rPr>
          <w:rStyle w:val="HTMLCode"/>
          <w:rFonts w:ascii="Cambria Math" w:eastAsiaTheme="majorEastAsia" w:hAnsi="Cambria Math" w:cs="Cambria Math"/>
          <w:sz w:val="24"/>
          <w:szCs w:val="24"/>
        </w:rPr>
        <w:t>₄</w:t>
      </w:r>
      <w:r w:rsidRPr="00BC34E8">
        <w:rPr>
          <w:rStyle w:val="HTMLCode"/>
          <w:rFonts w:eastAsiaTheme="majorEastAsia"/>
          <w:sz w:val="24"/>
          <w:szCs w:val="24"/>
        </w:rPr>
        <w:t xml:space="preserve"> (weiß) + 5 H</w:t>
      </w:r>
      <w:r w:rsidRPr="00BC34E8">
        <w:rPr>
          <w:rStyle w:val="HTMLCode"/>
          <w:rFonts w:ascii="Cambria Math" w:eastAsiaTheme="majorEastAsia" w:hAnsi="Cambria Math" w:cs="Cambria Math"/>
          <w:sz w:val="24"/>
          <w:szCs w:val="24"/>
        </w:rPr>
        <w:t>₂</w:t>
      </w:r>
      <w:r w:rsidRPr="00BC34E8">
        <w:rPr>
          <w:rStyle w:val="HTMLCode"/>
          <w:rFonts w:eastAsiaTheme="majorEastAsia"/>
          <w:sz w:val="24"/>
          <w:szCs w:val="24"/>
        </w:rPr>
        <w:t>O → CuSO</w:t>
      </w:r>
      <w:r w:rsidRPr="00BC34E8">
        <w:rPr>
          <w:rStyle w:val="HTMLCode"/>
          <w:rFonts w:ascii="Cambria Math" w:eastAsiaTheme="majorEastAsia" w:hAnsi="Cambria Math" w:cs="Cambria Math"/>
          <w:sz w:val="24"/>
          <w:szCs w:val="24"/>
        </w:rPr>
        <w:t>₄</w:t>
      </w:r>
      <w:r w:rsidRPr="00BC34E8">
        <w:rPr>
          <w:rStyle w:val="HTMLCode"/>
          <w:rFonts w:eastAsiaTheme="majorEastAsia"/>
          <w:sz w:val="24"/>
          <w:szCs w:val="24"/>
        </w:rPr>
        <w:t xml:space="preserve"> · 5 H</w:t>
      </w:r>
      <w:r w:rsidRPr="00BC34E8">
        <w:rPr>
          <w:rStyle w:val="HTMLCode"/>
          <w:rFonts w:ascii="Cambria Math" w:eastAsiaTheme="majorEastAsia" w:hAnsi="Cambria Math" w:cs="Cambria Math"/>
          <w:sz w:val="24"/>
          <w:szCs w:val="24"/>
        </w:rPr>
        <w:t>₂</w:t>
      </w:r>
      <w:r w:rsidRPr="00BC34E8">
        <w:rPr>
          <w:rStyle w:val="HTMLCode"/>
          <w:rFonts w:eastAsiaTheme="majorEastAsia"/>
          <w:sz w:val="24"/>
          <w:szCs w:val="24"/>
        </w:rPr>
        <w:t>O (blau)</w:t>
      </w:r>
    </w:p>
    <w:p w14:paraId="410D2658" w14:textId="6FB8FEFC" w:rsidR="00F25ED2" w:rsidRPr="00BC34E8" w:rsidRDefault="00F25ED2" w:rsidP="00BC34E8">
      <w:pPr>
        <w:pStyle w:val="ds-markdown-paragraph"/>
        <w:numPr>
          <w:ilvl w:val="0"/>
          <w:numId w:val="19"/>
        </w:numPr>
        <w:rPr>
          <w:b/>
          <w:bCs/>
        </w:rPr>
      </w:pPr>
      <w:r w:rsidRPr="00BC34E8">
        <w:rPr>
          <w:b/>
          <w:bCs/>
        </w:rPr>
        <w:t>Die Ablenkung des Wasserstrahls</w:t>
      </w:r>
      <w:r w:rsidR="00BC34E8" w:rsidRPr="00BC34E8">
        <w:rPr>
          <w:b/>
          <w:bCs/>
        </w:rPr>
        <w:t xml:space="preserve"> im elektrischen Feld</w:t>
      </w:r>
    </w:p>
    <w:p w14:paraId="1105B4D2" w14:textId="767AAEA6"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Versuchsaufbau und -durchführung:</w:t>
      </w:r>
      <w:r w:rsidRPr="00F25ED2">
        <w:rPr>
          <w:rFonts w:ascii="Times New Roman" w:eastAsia="Times New Roman" w:hAnsi="Times New Roman" w:cs="Times New Roman"/>
          <w:sz w:val="24"/>
          <w:szCs w:val="24"/>
          <w:lang w:eastAsia="de-DE"/>
        </w:rPr>
        <w:br/>
        <w:t>An einem Stativ wird eine Bürette oder Pipette mit destilliertem Wasser befüllt. Ein Kunststoff</w:t>
      </w:r>
      <w:r w:rsidR="00D43247" w:rsidRPr="00BC34E8">
        <w:rPr>
          <w:rFonts w:ascii="Times New Roman" w:eastAsia="Times New Roman" w:hAnsi="Times New Roman" w:cs="Times New Roman"/>
          <w:sz w:val="24"/>
          <w:szCs w:val="24"/>
          <w:lang w:eastAsia="de-DE"/>
        </w:rPr>
        <w:t>stab aus PVC</w:t>
      </w:r>
      <w:r w:rsidRPr="00F25ED2">
        <w:rPr>
          <w:rFonts w:ascii="Times New Roman" w:eastAsia="Times New Roman" w:hAnsi="Times New Roman" w:cs="Times New Roman"/>
          <w:sz w:val="24"/>
          <w:szCs w:val="24"/>
          <w:lang w:eastAsia="de-DE"/>
        </w:rPr>
        <w:t xml:space="preserve"> wird mit einem Seidentuch gerieben, wodurch es positiv aufgeladen wird. Lässt man nun das Wasser als feinen Strahl senkrecht nach unten fließen, und nähert das geladene Lineal an, so wird der Wasserstrahl deutlich in Richtung des Lineals abgelenkt – manchmal sogar fast horizontal.</w:t>
      </w:r>
    </w:p>
    <w:p w14:paraId="22F68F51" w14:textId="77777777"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Beobachtung und Kontrollexperiment:</w:t>
      </w:r>
      <w:r w:rsidRPr="00F25ED2">
        <w:rPr>
          <w:rFonts w:ascii="Times New Roman" w:eastAsia="Times New Roman" w:hAnsi="Times New Roman" w:cs="Times New Roman"/>
          <w:sz w:val="24"/>
          <w:szCs w:val="24"/>
          <w:lang w:eastAsia="de-DE"/>
        </w:rPr>
        <w:br/>
        <w:t>Die starke Ablenkung beweist die Polarität von Wassermolekülen. Führt man den gleichen Versuch mit einer unpolaren Flüssigkeit wie Benzin durch, bleibt eine Ablenkung aus. Um Verfälschungen durch Wasserspuren zu vermeiden, sollte für das Benzin eine separate Bürette verwendet werden.</w:t>
      </w:r>
    </w:p>
    <w:p w14:paraId="67E4E4A6" w14:textId="47E4CEBC"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Erklärung des Phänomens:</w:t>
      </w:r>
      <w:r w:rsidRPr="00F25ED2">
        <w:rPr>
          <w:rFonts w:ascii="Times New Roman" w:eastAsia="Times New Roman" w:hAnsi="Times New Roman" w:cs="Times New Roman"/>
          <w:sz w:val="24"/>
          <w:szCs w:val="24"/>
          <w:lang w:eastAsia="de-DE"/>
        </w:rPr>
        <w:br/>
        <w:t xml:space="preserve">Wassermoleküle verhalten sich wie winzige Dipole. Im elektrischen Feld des geladenen </w:t>
      </w:r>
      <w:r w:rsidR="00D43247" w:rsidRPr="00BC34E8">
        <w:rPr>
          <w:rFonts w:ascii="Times New Roman" w:eastAsia="Times New Roman" w:hAnsi="Times New Roman" w:cs="Times New Roman"/>
          <w:sz w:val="24"/>
          <w:szCs w:val="24"/>
          <w:lang w:eastAsia="de-DE"/>
        </w:rPr>
        <w:t>Kunststoffstabes</w:t>
      </w:r>
      <w:r w:rsidRPr="00F25ED2">
        <w:rPr>
          <w:rFonts w:ascii="Times New Roman" w:eastAsia="Times New Roman" w:hAnsi="Times New Roman" w:cs="Times New Roman"/>
          <w:sz w:val="24"/>
          <w:szCs w:val="24"/>
          <w:lang w:eastAsia="de-DE"/>
        </w:rPr>
        <w:t xml:space="preserve"> richten sie sich so aus, dass ihre negativen Pole zur positiven Ladung des Lineals zeigen. Jedes Molekül erfährt dadurch eine horizontale Anziehungskraft (FE) in Richtung des Lineals. Diese überlagert sich mit der konstant nach unten wirkenden Schwerkraft</w:t>
      </w:r>
      <w:r w:rsidR="00D43247" w:rsidRPr="00BC34E8">
        <w:rPr>
          <w:rFonts w:ascii="Times New Roman" w:eastAsia="Times New Roman" w:hAnsi="Times New Roman" w:cs="Times New Roman"/>
          <w:sz w:val="24"/>
          <w:szCs w:val="24"/>
          <w:lang w:eastAsia="de-DE"/>
        </w:rPr>
        <w:t>,</w:t>
      </w:r>
      <w:r w:rsidRPr="00F25ED2">
        <w:rPr>
          <w:rFonts w:ascii="Times New Roman" w:eastAsia="Times New Roman" w:hAnsi="Times New Roman" w:cs="Times New Roman"/>
          <w:sz w:val="24"/>
          <w:szCs w:val="24"/>
          <w:lang w:eastAsia="de-DE"/>
        </w:rPr>
        <w:t xml:space="preserve"> was zu einer resultierenden Kraft und damit zur sichtbaren Ablenkung des Strahls führt. Die Stärke der Ablenkung hängt direkt von der Stärke des elektrischen Feldes ab.</w:t>
      </w:r>
    </w:p>
    <w:p w14:paraId="5324A66B" w14:textId="77777777" w:rsidR="00F25ED2" w:rsidRP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r w:rsidRPr="00F25ED2">
        <w:rPr>
          <w:rFonts w:ascii="Times New Roman" w:eastAsia="Times New Roman" w:hAnsi="Times New Roman" w:cs="Times New Roman"/>
          <w:b/>
          <w:bCs/>
          <w:sz w:val="24"/>
          <w:szCs w:val="24"/>
          <w:lang w:eastAsia="de-DE"/>
        </w:rPr>
        <w:t>Praktische Hinweise:</w:t>
      </w:r>
      <w:r w:rsidRPr="00F25ED2">
        <w:rPr>
          <w:rFonts w:ascii="Times New Roman" w:eastAsia="Times New Roman" w:hAnsi="Times New Roman" w:cs="Times New Roman"/>
          <w:sz w:val="24"/>
          <w:szCs w:val="24"/>
          <w:lang w:eastAsia="de-DE"/>
        </w:rPr>
        <w:br/>
        <w:t>Der Versuch lässt sich auch mit einer Pipette oder einem feinen Strahl aus dem Wasserhahn durchführen. Benzin ist nach Gebrauch als nicht-halogeniertes Lösungsmittel zu entsorgen.</w:t>
      </w:r>
    </w:p>
    <w:p w14:paraId="611EFF09" w14:textId="3DA1A149" w:rsid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7CB53513" w14:textId="77777777" w:rsidR="00E006AE" w:rsidRPr="00BC34E8"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1DD6B322" w14:textId="5C97DC4F" w:rsidR="00F25ED2" w:rsidRPr="00BC34E8" w:rsidRDefault="00F25ED2" w:rsidP="00BC34E8">
      <w:pPr>
        <w:pStyle w:val="berschrift3"/>
        <w:numPr>
          <w:ilvl w:val="0"/>
          <w:numId w:val="19"/>
        </w:numPr>
        <w:rPr>
          <w:sz w:val="24"/>
          <w:szCs w:val="24"/>
        </w:rPr>
      </w:pPr>
      <w:r w:rsidRPr="00BC34E8">
        <w:rPr>
          <w:rStyle w:val="Fett"/>
          <w:b/>
          <w:bCs/>
          <w:sz w:val="24"/>
          <w:szCs w:val="24"/>
        </w:rPr>
        <w:lastRenderedPageBreak/>
        <w:t>Temperaturänderungen beim Lösen von Stoffen</w:t>
      </w:r>
    </w:p>
    <w:p w14:paraId="50A2D6F3" w14:textId="77777777" w:rsidR="00F25ED2" w:rsidRPr="00BC34E8" w:rsidRDefault="00F25ED2" w:rsidP="00F25ED2">
      <w:pPr>
        <w:pStyle w:val="ds-markdown-paragraph"/>
      </w:pPr>
      <w:r w:rsidRPr="00BC34E8">
        <w:rPr>
          <w:rStyle w:val="Fett"/>
        </w:rPr>
        <w:t>Sicherheit:</w:t>
      </w:r>
      <w:r w:rsidRPr="00BC34E8">
        <w:t xml:space="preserve"> Schutzbrille tragen!</w:t>
      </w:r>
      <w:r w:rsidRPr="00BC34E8">
        <w:br/>
      </w:r>
      <w:r w:rsidRPr="00BC34E8">
        <w:rPr>
          <w:rStyle w:val="Fett"/>
        </w:rPr>
        <w:t>Entsorgung:</w:t>
      </w:r>
      <w:r w:rsidRPr="00BC34E8">
        <w:t xml:space="preserve"> Die verwendeten Stoffe können problemlos entsorgt werden.</w:t>
      </w:r>
    </w:p>
    <w:p w14:paraId="121CF994" w14:textId="77777777" w:rsidR="00F25ED2" w:rsidRPr="00BC34E8" w:rsidRDefault="00F25ED2" w:rsidP="00F25ED2">
      <w:pPr>
        <w:pStyle w:val="ds-markdown-paragraph"/>
      </w:pPr>
      <w:r w:rsidRPr="00BC34E8">
        <w:rPr>
          <w:rStyle w:val="Fett"/>
        </w:rPr>
        <w:t>Grundlagen:</w:t>
      </w:r>
      <w:r w:rsidRPr="00BC34E8">
        <w:br/>
        <w:t>Beim Lösen eines Stoffes in Wasser laufen zwei Prozesse ab:</w:t>
      </w:r>
    </w:p>
    <w:p w14:paraId="7C9F594F" w14:textId="77777777" w:rsidR="00F25ED2" w:rsidRPr="00BC34E8" w:rsidRDefault="00F25ED2" w:rsidP="00F25ED2">
      <w:pPr>
        <w:pStyle w:val="ds-markdown-paragraph"/>
        <w:numPr>
          <w:ilvl w:val="0"/>
          <w:numId w:val="7"/>
        </w:numPr>
      </w:pPr>
      <w:r w:rsidRPr="00BC34E8">
        <w:rPr>
          <w:rStyle w:val="Fett"/>
        </w:rPr>
        <w:t>Lösungsvorgang:</w:t>
      </w:r>
      <w:r w:rsidRPr="00BC34E8">
        <w:t xml:space="preserve"> Der Stoff zerfällt in seine Teilchen (z.B. Ionen). Dieser Vorgang </w:t>
      </w:r>
      <w:r w:rsidRPr="00BC34E8">
        <w:rPr>
          <w:rStyle w:val="Hervorhebung"/>
        </w:rPr>
        <w:t>verbraucht</w:t>
      </w:r>
      <w:r w:rsidRPr="00BC34E8">
        <w:t xml:space="preserve"> Energie und kühlt die Lösung ab.</w:t>
      </w:r>
    </w:p>
    <w:p w14:paraId="083234E6" w14:textId="77777777" w:rsidR="00F25ED2" w:rsidRPr="00BC34E8" w:rsidRDefault="00F25ED2" w:rsidP="00F25ED2">
      <w:pPr>
        <w:pStyle w:val="ds-markdown-paragraph"/>
        <w:numPr>
          <w:ilvl w:val="0"/>
          <w:numId w:val="7"/>
        </w:numPr>
      </w:pPr>
      <w:r w:rsidRPr="00BC34E8">
        <w:rPr>
          <w:rStyle w:val="Fett"/>
        </w:rPr>
        <w:t>Hydratation:</w:t>
      </w:r>
      <w:r w:rsidRPr="00BC34E8">
        <w:t xml:space="preserve"> Die Teilchen werden von Wassermolekülen umhüllt (Bildung einer Hydrathülle). Dieser Vorgang </w:t>
      </w:r>
      <w:r w:rsidRPr="00BC34E8">
        <w:rPr>
          <w:rStyle w:val="Hervorhebung"/>
        </w:rPr>
        <w:t>setzt</w:t>
      </w:r>
      <w:r w:rsidRPr="00BC34E8">
        <w:t xml:space="preserve"> Energie frei und erwärmt die Lösung.</w:t>
      </w:r>
    </w:p>
    <w:p w14:paraId="0923FF26" w14:textId="77777777" w:rsidR="00F25ED2" w:rsidRPr="00BC34E8" w:rsidRDefault="00F25ED2" w:rsidP="00F25ED2">
      <w:pPr>
        <w:pStyle w:val="ds-markdown-paragraph"/>
      </w:pPr>
      <w:r w:rsidRPr="00BC34E8">
        <w:t>Die gemessene Temperaturänderung ist die Summe dieser beiden Effekte. Je nach Stoff überwiegt einer der Prozesse, oder sie heben sich gegenseitig auf.</w:t>
      </w:r>
    </w:p>
    <w:p w14:paraId="450012FF" w14:textId="77777777" w:rsidR="00F25ED2" w:rsidRPr="00BC34E8" w:rsidRDefault="00F25ED2" w:rsidP="00F25ED2">
      <w:pPr>
        <w:pStyle w:val="ds-markdown-paragraph"/>
      </w:pPr>
      <w:r w:rsidRPr="00BC34E8">
        <w:rPr>
          <w:rStyle w:val="Fett"/>
        </w:rPr>
        <w:t>Durchführung:</w:t>
      </w:r>
    </w:p>
    <w:p w14:paraId="2EE59156" w14:textId="6BFE8464" w:rsidR="00F25ED2" w:rsidRPr="00BC34E8" w:rsidRDefault="00F25ED2" w:rsidP="00F25ED2">
      <w:pPr>
        <w:pStyle w:val="ds-markdown-paragraph"/>
        <w:numPr>
          <w:ilvl w:val="0"/>
          <w:numId w:val="8"/>
        </w:numPr>
      </w:pPr>
      <w:r w:rsidRPr="00BC34E8">
        <w:t>Bef</w:t>
      </w:r>
      <w:r w:rsidR="00D43247" w:rsidRPr="00BC34E8">
        <w:t>üll</w:t>
      </w:r>
      <w:r w:rsidRPr="00BC34E8">
        <w:t>e vier Bechergläser (z.B. 100 mL) jeweils etwa zur Hälfte mit Leitungswasser.</w:t>
      </w:r>
    </w:p>
    <w:p w14:paraId="38055BC5" w14:textId="6AF2499A" w:rsidR="00F25ED2" w:rsidRPr="00BC34E8" w:rsidRDefault="00F25ED2" w:rsidP="00F25ED2">
      <w:pPr>
        <w:pStyle w:val="ds-markdown-paragraph"/>
        <w:numPr>
          <w:ilvl w:val="0"/>
          <w:numId w:val="8"/>
        </w:numPr>
      </w:pPr>
      <w:r w:rsidRPr="00BC34E8">
        <w:t>Miss die Anfangstemperatur des Wassers in jedem Becherglas mit einem Thermometer und notiere sie.</w:t>
      </w:r>
    </w:p>
    <w:p w14:paraId="0EF916CC" w14:textId="3BCE0DC0" w:rsidR="00F25ED2" w:rsidRPr="00BC34E8" w:rsidRDefault="00F25ED2" w:rsidP="00E006AE">
      <w:pPr>
        <w:pStyle w:val="ds-markdown-paragraph"/>
        <w:numPr>
          <w:ilvl w:val="0"/>
          <w:numId w:val="8"/>
        </w:numPr>
      </w:pPr>
      <w:r w:rsidRPr="00BC34E8">
        <w:t xml:space="preserve">Gib in jedes Glas nacheinander etwa </w:t>
      </w:r>
      <w:r w:rsidR="00D43247" w:rsidRPr="00BC34E8">
        <w:t>drei</w:t>
      </w:r>
      <w:r w:rsidRPr="00BC34E8">
        <w:t xml:space="preserve"> Spatel (ca. 2 g) von einer der folgenden Substanzen:</w:t>
      </w:r>
      <w:r w:rsidR="00E006AE">
        <w:t xml:space="preserve"> </w:t>
      </w:r>
      <w:r w:rsidRPr="00BC34E8">
        <w:t xml:space="preserve">a) </w:t>
      </w:r>
      <w:r w:rsidRPr="00BC34E8">
        <w:rPr>
          <w:rStyle w:val="Fett"/>
        </w:rPr>
        <w:t>Kochsalz</w:t>
      </w:r>
      <w:r w:rsidRPr="00BC34E8">
        <w:t xml:space="preserve"> (Natriumchlorid)</w:t>
      </w:r>
      <w:r w:rsidR="00E006AE">
        <w:t xml:space="preserve">, </w:t>
      </w:r>
      <w:r w:rsidRPr="00BC34E8">
        <w:t xml:space="preserve">b) </w:t>
      </w:r>
      <w:r w:rsidRPr="00BC34E8">
        <w:rPr>
          <w:rStyle w:val="Fett"/>
        </w:rPr>
        <w:t>Zucker</w:t>
      </w:r>
      <w:r w:rsidRPr="00BC34E8">
        <w:t xml:space="preserve"> (Saccharose)</w:t>
      </w:r>
      <w:r w:rsidR="00E006AE">
        <w:t xml:space="preserve">, </w:t>
      </w:r>
      <w:r w:rsidRPr="00BC34E8">
        <w:t xml:space="preserve">c) </w:t>
      </w:r>
      <w:r w:rsidRPr="00BC34E8">
        <w:rPr>
          <w:rStyle w:val="Fett"/>
        </w:rPr>
        <w:t>Ammoniumchlorid</w:t>
      </w:r>
      <w:r w:rsidRPr="00BC34E8">
        <w:t xml:space="preserve"> (Xn)</w:t>
      </w:r>
      <w:r w:rsidR="00E006AE">
        <w:t xml:space="preserve"> und</w:t>
      </w:r>
      <w:r w:rsidRPr="00BC34E8">
        <w:t xml:space="preserve"> d) </w:t>
      </w:r>
      <w:r w:rsidRPr="00BC34E8">
        <w:rPr>
          <w:rStyle w:val="Fett"/>
        </w:rPr>
        <w:t>wasserfreies Calciumchlorid</w:t>
      </w:r>
      <w:r w:rsidRPr="00BC34E8">
        <w:t xml:space="preserve"> (T) </w:t>
      </w:r>
      <w:r w:rsidR="00E006AE">
        <w:t>.</w:t>
      </w:r>
    </w:p>
    <w:p w14:paraId="04EC57D2" w14:textId="5A7CA4FE" w:rsidR="00F25ED2" w:rsidRPr="00BC34E8" w:rsidRDefault="00F25ED2" w:rsidP="00F25ED2">
      <w:pPr>
        <w:pStyle w:val="ds-markdown-paragraph"/>
        <w:numPr>
          <w:ilvl w:val="0"/>
          <w:numId w:val="8"/>
        </w:numPr>
      </w:pPr>
      <w:r w:rsidRPr="00BC34E8">
        <w:t>Rühre vorsichtig mit dem Rührstab um, bis sich der Stoff vollständig gelöst hat.</w:t>
      </w:r>
    </w:p>
    <w:p w14:paraId="79F1C03E" w14:textId="7AD29736" w:rsidR="00F25ED2" w:rsidRPr="00BC34E8" w:rsidRDefault="00F25ED2" w:rsidP="00F25ED2">
      <w:pPr>
        <w:pStyle w:val="ds-markdown-paragraph"/>
        <w:numPr>
          <w:ilvl w:val="0"/>
          <w:numId w:val="8"/>
        </w:numPr>
      </w:pPr>
      <w:r w:rsidRPr="00BC34E8">
        <w:t>Miss sofort die Temperatur in jedem Becherglas erneut und notiere die Veränderung.</w:t>
      </w:r>
    </w:p>
    <w:p w14:paraId="4A690A20" w14:textId="77777777" w:rsidR="00F25ED2" w:rsidRPr="00BC34E8" w:rsidRDefault="00F25ED2" w:rsidP="00F25ED2">
      <w:pPr>
        <w:pStyle w:val="ds-markdown-paragraph"/>
      </w:pPr>
      <w:r w:rsidRPr="00BC34E8">
        <w:rPr>
          <w:rStyle w:val="Fett"/>
        </w:rPr>
        <w:t>Beobachtung:</w:t>
      </w:r>
      <w:r w:rsidRPr="00BC34E8">
        <w:br/>
        <w:t>Notiere für jede Substanz, ob eine starke, schwache oder keine Temperaturänderung festzustellen ist und ob es sich um eine Erwärmung oder Abkühlung handelt.</w:t>
      </w:r>
    </w:p>
    <w:p w14:paraId="3AB6545A" w14:textId="77777777" w:rsidR="00F25ED2" w:rsidRPr="00BC34E8" w:rsidRDefault="00F25ED2" w:rsidP="00F25ED2">
      <w:pPr>
        <w:pStyle w:val="ds-markdown-paragraph"/>
      </w:pPr>
      <w:r w:rsidRPr="00BC34E8">
        <w:rPr>
          <w:rStyle w:val="Fett"/>
        </w:rPr>
        <w:t>Erwartete Ergebnisse (zur Überprüfung):</w:t>
      </w:r>
    </w:p>
    <w:p w14:paraId="7FCEDBA8" w14:textId="77777777" w:rsidR="00F25ED2" w:rsidRPr="00BC34E8" w:rsidRDefault="00F25ED2" w:rsidP="00F25ED2">
      <w:pPr>
        <w:pStyle w:val="ds-markdown-paragraph"/>
        <w:numPr>
          <w:ilvl w:val="0"/>
          <w:numId w:val="9"/>
        </w:numPr>
      </w:pPr>
      <w:r w:rsidRPr="00BC34E8">
        <w:rPr>
          <w:rStyle w:val="Fett"/>
        </w:rPr>
        <w:t>Kochsalz:</w:t>
      </w:r>
      <w:r w:rsidRPr="00BC34E8">
        <w:t xml:space="preserve"> Geringe oder kaum messbare Temperaturänderung.</w:t>
      </w:r>
    </w:p>
    <w:p w14:paraId="3DCDA980" w14:textId="77777777" w:rsidR="00F25ED2" w:rsidRPr="00BC34E8" w:rsidRDefault="00F25ED2" w:rsidP="00F25ED2">
      <w:pPr>
        <w:pStyle w:val="ds-markdown-paragraph"/>
        <w:numPr>
          <w:ilvl w:val="0"/>
          <w:numId w:val="9"/>
        </w:numPr>
      </w:pPr>
      <w:r w:rsidRPr="00BC34E8">
        <w:rPr>
          <w:rStyle w:val="Fett"/>
        </w:rPr>
        <w:t>Zucker:</w:t>
      </w:r>
      <w:r w:rsidRPr="00BC34E8">
        <w:t xml:space="preserve"> Geringe oder kaum messbare Temperaturänderung.</w:t>
      </w:r>
    </w:p>
    <w:p w14:paraId="15EC7BE1" w14:textId="77777777" w:rsidR="00F25ED2" w:rsidRPr="00BC34E8" w:rsidRDefault="00F25ED2" w:rsidP="00F25ED2">
      <w:pPr>
        <w:pStyle w:val="ds-markdown-paragraph"/>
        <w:numPr>
          <w:ilvl w:val="0"/>
          <w:numId w:val="9"/>
        </w:numPr>
      </w:pPr>
      <w:r w:rsidRPr="00BC34E8">
        <w:rPr>
          <w:rStyle w:val="Fett"/>
        </w:rPr>
        <w:t>Ammoniumchlorid/-nitrat:</w:t>
      </w:r>
      <w:r w:rsidRPr="00BC34E8">
        <w:t xml:space="preserve"> Deutliche </w:t>
      </w:r>
      <w:r w:rsidRPr="00BC34E8">
        <w:rPr>
          <w:rStyle w:val="Fett"/>
        </w:rPr>
        <w:t>Abkühlung</w:t>
      </w:r>
      <w:r w:rsidRPr="00BC34E8">
        <w:t>.</w:t>
      </w:r>
    </w:p>
    <w:p w14:paraId="2C591B31" w14:textId="77777777" w:rsidR="00F25ED2" w:rsidRPr="00BC34E8" w:rsidRDefault="00F25ED2" w:rsidP="00F25ED2">
      <w:pPr>
        <w:pStyle w:val="ds-markdown-paragraph"/>
        <w:numPr>
          <w:ilvl w:val="0"/>
          <w:numId w:val="9"/>
        </w:numPr>
      </w:pPr>
      <w:r w:rsidRPr="00BC34E8">
        <w:rPr>
          <w:rStyle w:val="Fett"/>
        </w:rPr>
        <w:t>Calciumchlorid:</w:t>
      </w:r>
      <w:r w:rsidRPr="00BC34E8">
        <w:t xml:space="preserve"> Deutliche </w:t>
      </w:r>
      <w:r w:rsidRPr="00BC34E8">
        <w:rPr>
          <w:rStyle w:val="Fett"/>
        </w:rPr>
        <w:t>Erwärmung</w:t>
      </w:r>
      <w:r w:rsidRPr="00BC34E8">
        <w:t>.</w:t>
      </w:r>
    </w:p>
    <w:p w14:paraId="47403DE8" w14:textId="1E29DC74" w:rsidR="00F25ED2" w:rsidRDefault="00F25ED2"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46FB05D0" w14:textId="271AD4D4" w:rsidR="00E006AE"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4B63A1CE" w14:textId="48433F0A" w:rsidR="00E006AE"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56D64F5A" w14:textId="76AF1F09" w:rsidR="00E006AE"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37469953" w14:textId="2A74E523" w:rsidR="00E006AE"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61873D57" w14:textId="1C491357" w:rsidR="00E006AE"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3A77B730" w14:textId="77777777" w:rsidR="00E006AE" w:rsidRPr="00F25ED2" w:rsidRDefault="00E006AE" w:rsidP="00F25ED2">
      <w:pPr>
        <w:spacing w:before="100" w:beforeAutospacing="1" w:after="100" w:afterAutospacing="1" w:line="240" w:lineRule="auto"/>
        <w:rPr>
          <w:rFonts w:ascii="Times New Roman" w:eastAsia="Times New Roman" w:hAnsi="Times New Roman" w:cs="Times New Roman"/>
          <w:sz w:val="24"/>
          <w:szCs w:val="24"/>
          <w:lang w:eastAsia="de-DE"/>
        </w:rPr>
      </w:pPr>
    </w:p>
    <w:p w14:paraId="66CEBE93" w14:textId="3CC9ADBB" w:rsidR="00F25ED2" w:rsidRPr="00BC34E8" w:rsidRDefault="00F25ED2" w:rsidP="00BC34E8">
      <w:pPr>
        <w:pStyle w:val="ds-markdown-paragraph"/>
        <w:numPr>
          <w:ilvl w:val="0"/>
          <w:numId w:val="19"/>
        </w:numPr>
      </w:pPr>
      <w:r w:rsidRPr="00BC34E8">
        <w:rPr>
          <w:rStyle w:val="Fett"/>
        </w:rPr>
        <w:lastRenderedPageBreak/>
        <w:t>Orientierung von Papierfragmenten in einer Wasser/Benzin-Phasengrenze</w:t>
      </w:r>
    </w:p>
    <w:p w14:paraId="2471FC86" w14:textId="77777777" w:rsidR="00F25ED2" w:rsidRPr="00BC34E8" w:rsidRDefault="00F25ED2" w:rsidP="00F25ED2">
      <w:pPr>
        <w:pStyle w:val="ds-markdown-paragraph"/>
      </w:pPr>
      <w:r w:rsidRPr="00BC34E8">
        <w:rPr>
          <w:rStyle w:val="Fett"/>
        </w:rPr>
        <w:t>1. Materialvorbereitung:</w:t>
      </w:r>
    </w:p>
    <w:p w14:paraId="43F16278" w14:textId="77777777" w:rsidR="00F25ED2" w:rsidRPr="00BC34E8" w:rsidRDefault="00F25ED2" w:rsidP="00F25ED2">
      <w:pPr>
        <w:pStyle w:val="ds-markdown-paragraph"/>
        <w:numPr>
          <w:ilvl w:val="0"/>
          <w:numId w:val="11"/>
        </w:numPr>
      </w:pPr>
      <w:r w:rsidRPr="00BC34E8">
        <w:t>Papier einseitig mit Wachsmalkreide oder Bleistift vollständig beschichten.</w:t>
      </w:r>
    </w:p>
    <w:p w14:paraId="1E5B5B81" w14:textId="77777777" w:rsidR="00F25ED2" w:rsidRPr="00BC34E8" w:rsidRDefault="00F25ED2" w:rsidP="00F25ED2">
      <w:pPr>
        <w:pStyle w:val="ds-markdown-paragraph"/>
        <w:numPr>
          <w:ilvl w:val="0"/>
          <w:numId w:val="11"/>
        </w:numPr>
      </w:pPr>
      <w:r w:rsidRPr="00BC34E8">
        <w:t>Blatt in ca. 3 mm² große Stücke schneiden.</w:t>
      </w:r>
    </w:p>
    <w:p w14:paraId="31D22966" w14:textId="77777777" w:rsidR="00F25ED2" w:rsidRPr="00BC34E8" w:rsidRDefault="00F25ED2" w:rsidP="00F25ED2">
      <w:pPr>
        <w:pStyle w:val="ds-markdown-paragraph"/>
      </w:pPr>
      <w:r w:rsidRPr="00BC34E8">
        <w:rPr>
          <w:rStyle w:val="Fett"/>
        </w:rPr>
        <w:t>2. Versuchsaufbau:</w:t>
      </w:r>
    </w:p>
    <w:p w14:paraId="668AF71C" w14:textId="77777777" w:rsidR="00F25ED2" w:rsidRPr="00BC34E8" w:rsidRDefault="00F25ED2" w:rsidP="00F25ED2">
      <w:pPr>
        <w:pStyle w:val="ds-markdown-paragraph"/>
        <w:numPr>
          <w:ilvl w:val="0"/>
          <w:numId w:val="12"/>
        </w:numPr>
      </w:pPr>
      <w:r w:rsidRPr="00BC34E8">
        <w:t>In einen Scheidetrichter (oder dicht schließendes Glas) werden ca. 100 ml Benzin gegeben.</w:t>
      </w:r>
    </w:p>
    <w:p w14:paraId="7C36CAD4" w14:textId="77777777" w:rsidR="00F25ED2" w:rsidRPr="00BC34E8" w:rsidRDefault="00F25ED2" w:rsidP="00F25ED2">
      <w:pPr>
        <w:pStyle w:val="ds-markdown-paragraph"/>
        <w:numPr>
          <w:ilvl w:val="0"/>
          <w:numId w:val="12"/>
        </w:numPr>
      </w:pPr>
      <w:r w:rsidRPr="00BC34E8">
        <w:t>Vorsichtig werden ca. 100 ml destilliertes Wasser zugefügt, sodass sich zwei klar getrennte Phasen bilden.</w:t>
      </w:r>
    </w:p>
    <w:p w14:paraId="5D10292A" w14:textId="77777777" w:rsidR="00F25ED2" w:rsidRPr="00BC34E8" w:rsidRDefault="00F25ED2" w:rsidP="00F25ED2">
      <w:pPr>
        <w:pStyle w:val="ds-markdown-paragraph"/>
        <w:numPr>
          <w:ilvl w:val="0"/>
          <w:numId w:val="12"/>
        </w:numPr>
      </w:pPr>
      <w:r w:rsidRPr="00BC34E8">
        <w:t>Ca. 12 vorbereitete Papierstücke werden in den Trichter gegeben. Sie sammeln sich an der Phasengrenze.</w:t>
      </w:r>
    </w:p>
    <w:p w14:paraId="50081DBA" w14:textId="77777777" w:rsidR="00F25ED2" w:rsidRPr="00BC34E8" w:rsidRDefault="00F25ED2" w:rsidP="00F25ED2">
      <w:pPr>
        <w:pStyle w:val="ds-markdown-paragraph"/>
      </w:pPr>
      <w:r w:rsidRPr="00BC34E8">
        <w:rPr>
          <w:rStyle w:val="Fett"/>
        </w:rPr>
        <w:t>3. Durchführung und Beobachtung:</w:t>
      </w:r>
    </w:p>
    <w:p w14:paraId="626950DE" w14:textId="77777777" w:rsidR="00F25ED2" w:rsidRPr="00BC34E8" w:rsidRDefault="00F25ED2" w:rsidP="00F25ED2">
      <w:pPr>
        <w:pStyle w:val="ds-markdown-paragraph"/>
        <w:numPr>
          <w:ilvl w:val="0"/>
          <w:numId w:val="13"/>
        </w:numPr>
      </w:pPr>
      <w:r w:rsidRPr="00BC34E8">
        <w:t>Der Trichter wird verschlossen und 20 Sekunden kräftig geschüttelt.</w:t>
      </w:r>
    </w:p>
    <w:p w14:paraId="7D504EDA" w14:textId="77777777" w:rsidR="00F25ED2" w:rsidRPr="00BC34E8" w:rsidRDefault="00F25ED2" w:rsidP="00F25ED2">
      <w:pPr>
        <w:pStyle w:val="ds-markdown-paragraph"/>
        <w:numPr>
          <w:ilvl w:val="0"/>
          <w:numId w:val="13"/>
        </w:numPr>
      </w:pPr>
      <w:r w:rsidRPr="00BC34E8">
        <w:t>Nach dem Rückstellen in den Stativring wird die Trennung der Phasen beobachtet.</w:t>
      </w:r>
    </w:p>
    <w:p w14:paraId="0CEE0B37" w14:textId="77777777" w:rsidR="00F25ED2" w:rsidRPr="00BC34E8" w:rsidRDefault="00F25ED2" w:rsidP="00F25ED2">
      <w:pPr>
        <w:pStyle w:val="ds-markdown-paragraph"/>
        <w:numPr>
          <w:ilvl w:val="0"/>
          <w:numId w:val="13"/>
        </w:numPr>
      </w:pPr>
      <w:r w:rsidRPr="00BC34E8">
        <w:rPr>
          <w:rStyle w:val="Fett"/>
        </w:rPr>
        <w:t>Resultat:</w:t>
      </w:r>
      <w:r w:rsidRPr="00BC34E8">
        <w:t xml:space="preserve"> Alle Papierstücke an der Phasengrenze sind mit der </w:t>
      </w:r>
      <w:r w:rsidRPr="00BC34E8">
        <w:rPr>
          <w:rStyle w:val="Hervorhebung"/>
        </w:rPr>
        <w:t>unbeschichteten Seite zur Wasserphase</w:t>
      </w:r>
      <w:r w:rsidRPr="00BC34E8">
        <w:t xml:space="preserve"> hin orientiert.</w:t>
      </w:r>
    </w:p>
    <w:p w14:paraId="233106F0" w14:textId="77777777" w:rsidR="00F25ED2" w:rsidRPr="00BC34E8" w:rsidRDefault="00F25ED2" w:rsidP="00F25ED2">
      <w:pPr>
        <w:pStyle w:val="ds-markdown-paragraph"/>
      </w:pPr>
      <w:r w:rsidRPr="00BC34E8">
        <w:rPr>
          <w:rStyle w:val="Fett"/>
        </w:rPr>
        <w:t>4. Erklärung:</w:t>
      </w:r>
      <w:r w:rsidRPr="00BC34E8">
        <w:br/>
        <w:t>Das Papier besteht aus hydrophiler Cellulose. Die Beschichtung macht eine Seite hydrophob.</w:t>
      </w:r>
    </w:p>
    <w:p w14:paraId="2AE3E361" w14:textId="77777777" w:rsidR="00F25ED2" w:rsidRPr="00BC34E8" w:rsidRDefault="00F25ED2" w:rsidP="00F25ED2">
      <w:pPr>
        <w:pStyle w:val="ds-markdown-paragraph"/>
        <w:numPr>
          <w:ilvl w:val="0"/>
          <w:numId w:val="14"/>
        </w:numPr>
      </w:pPr>
      <w:r w:rsidRPr="00BC34E8">
        <w:rPr>
          <w:rStyle w:val="Fett"/>
        </w:rPr>
        <w:t>Hydrophile (unbeschichtete) Seite:</w:t>
      </w:r>
      <w:r w:rsidRPr="00BC34E8">
        <w:t xml:space="preserve"> Wechselwirkt stark mit der polaren Wasserphase.</w:t>
      </w:r>
    </w:p>
    <w:p w14:paraId="3AB81494" w14:textId="7FFE93E7" w:rsidR="005C3717" w:rsidRPr="00BC34E8" w:rsidRDefault="00F25ED2" w:rsidP="005C3717">
      <w:pPr>
        <w:pStyle w:val="ds-markdown-paragraph"/>
        <w:numPr>
          <w:ilvl w:val="0"/>
          <w:numId w:val="14"/>
        </w:numPr>
      </w:pPr>
      <w:r w:rsidRPr="00BC34E8">
        <w:rPr>
          <w:rStyle w:val="Fett"/>
        </w:rPr>
        <w:t>Hydrophobe (beschichtete) Seite:</w:t>
      </w:r>
      <w:r w:rsidRPr="00BC34E8">
        <w:t xml:space="preserve"> Wechselwirkt mit der unpolaren Benzinphase.</w:t>
      </w:r>
      <w:r w:rsidRPr="00BC34E8">
        <w:br/>
        <w:t>Diese unterschiedlichen Wechselwirkungen zwingen die Papierschnipsel in eine spezifische Ausrichtung. Der Versuch visualisiert damit die Polarität von Wasser und das Konzept der Hydrophilie.</w:t>
      </w:r>
    </w:p>
    <w:p w14:paraId="647D0199" w14:textId="2AB32E03" w:rsidR="005C3717" w:rsidRPr="00BC34E8" w:rsidRDefault="005C3717" w:rsidP="005C3717">
      <w:pPr>
        <w:pStyle w:val="ds-markdown-paragraph"/>
      </w:pPr>
    </w:p>
    <w:p w14:paraId="7570135E" w14:textId="6CF22875" w:rsidR="005C3717" w:rsidRPr="00BC34E8" w:rsidRDefault="005C3717" w:rsidP="00BC34E8">
      <w:pPr>
        <w:pStyle w:val="berschrift3"/>
        <w:numPr>
          <w:ilvl w:val="0"/>
          <w:numId w:val="19"/>
        </w:numPr>
        <w:rPr>
          <w:sz w:val="24"/>
          <w:szCs w:val="24"/>
        </w:rPr>
      </w:pPr>
      <w:r w:rsidRPr="00BC34E8">
        <w:rPr>
          <w:rStyle w:val="Fett"/>
          <w:b/>
          <w:bCs/>
          <w:sz w:val="24"/>
          <w:szCs w:val="24"/>
        </w:rPr>
        <w:t xml:space="preserve">Verbrennungsprodukte von </w:t>
      </w:r>
      <w:r w:rsidR="00E006AE">
        <w:rPr>
          <w:rStyle w:val="Fett"/>
          <w:b/>
          <w:bCs/>
          <w:sz w:val="24"/>
          <w:szCs w:val="24"/>
        </w:rPr>
        <w:t>Kohlenwasserstoffen</w:t>
      </w:r>
      <w:r w:rsidRPr="00BC34E8">
        <w:rPr>
          <w:rStyle w:val="Fett"/>
          <w:b/>
          <w:bCs/>
          <w:sz w:val="24"/>
          <w:szCs w:val="24"/>
        </w:rPr>
        <w:t xml:space="preserve"> </w:t>
      </w:r>
    </w:p>
    <w:p w14:paraId="67A3F601" w14:textId="0C5D5184" w:rsidR="005C3717" w:rsidRPr="00BC34E8" w:rsidRDefault="005C3717" w:rsidP="005C3717">
      <w:pPr>
        <w:pStyle w:val="ds-markdown-paragraph"/>
      </w:pPr>
      <w:r w:rsidRPr="00BC34E8">
        <w:t xml:space="preserve">Beim Verbrennen von Stoffen wie Kerzenwachs, Öl </w:t>
      </w:r>
      <w:r w:rsidR="00BC34E8">
        <w:t>entstehen Verbrennungsprodukte, die im folgenden Versuch nachgewiesen werden</w:t>
      </w:r>
      <w:r w:rsidRPr="00BC34E8">
        <w:t>.</w:t>
      </w:r>
    </w:p>
    <w:p w14:paraId="1821841E" w14:textId="0230B68E" w:rsidR="005C3717" w:rsidRPr="00BC34E8" w:rsidRDefault="005C3717" w:rsidP="005C3717">
      <w:pPr>
        <w:rPr>
          <w:sz w:val="24"/>
          <w:szCs w:val="24"/>
        </w:rPr>
      </w:pPr>
    </w:p>
    <w:p w14:paraId="58D6411F" w14:textId="77777777" w:rsidR="005C3717" w:rsidRPr="00BC34E8" w:rsidRDefault="005C3717" w:rsidP="005C3717">
      <w:pPr>
        <w:pStyle w:val="berschrift4"/>
        <w:rPr>
          <w:rFonts w:ascii="Times New Roman" w:hAnsi="Times New Roman" w:cs="Times New Roman"/>
          <w:i w:val="0"/>
          <w:iCs w:val="0"/>
          <w:color w:val="000000" w:themeColor="text1"/>
          <w:sz w:val="24"/>
          <w:szCs w:val="24"/>
        </w:rPr>
      </w:pPr>
      <w:r w:rsidRPr="00BC34E8">
        <w:rPr>
          <w:rStyle w:val="Fett"/>
          <w:rFonts w:ascii="Times New Roman" w:hAnsi="Times New Roman" w:cs="Times New Roman"/>
          <w:i w:val="0"/>
          <w:iCs w:val="0"/>
          <w:color w:val="000000" w:themeColor="text1"/>
          <w:sz w:val="24"/>
          <w:szCs w:val="24"/>
        </w:rPr>
        <w:t>1. Nachweis von Wasser</w:t>
      </w:r>
    </w:p>
    <w:p w14:paraId="2E8D3461" w14:textId="77777777" w:rsidR="005C3717" w:rsidRPr="00BC34E8" w:rsidRDefault="005C3717" w:rsidP="005C3717">
      <w:pPr>
        <w:pStyle w:val="ds-markdown-paragraph"/>
      </w:pPr>
      <w:r w:rsidRPr="00BC34E8">
        <w:rPr>
          <w:rStyle w:val="Fett"/>
        </w:rPr>
        <w:t>Durchführung:</w:t>
      </w:r>
      <w:r w:rsidRPr="00BC34E8">
        <w:br/>
        <w:t>Halte ein kaltes Glas (z.B. ein Becherglas) kurz über die Flamme. Es beschlägt innen mit winzigen Tröpfchen.</w:t>
      </w:r>
    </w:p>
    <w:p w14:paraId="7A1F3936" w14:textId="77777777" w:rsidR="005C3717" w:rsidRPr="00BC34E8" w:rsidRDefault="005C3717" w:rsidP="005C3717">
      <w:pPr>
        <w:pStyle w:val="ds-markdown-paragraph"/>
      </w:pPr>
      <w:r w:rsidRPr="00BC34E8">
        <w:rPr>
          <w:rStyle w:val="Fett"/>
        </w:rPr>
        <w:t>Nachweisreaktion:</w:t>
      </w:r>
      <w:r w:rsidRPr="00BC34E8">
        <w:br/>
        <w:t xml:space="preserve">Sammle etwas von der Flüssigkeit im Glas und gib einige Körner </w:t>
      </w:r>
      <w:r w:rsidRPr="00BC34E8">
        <w:rPr>
          <w:rStyle w:val="Fett"/>
        </w:rPr>
        <w:t>weißes, wasserfreies Kupfersulfat</w:t>
      </w:r>
      <w:r w:rsidRPr="00BC34E8">
        <w:t xml:space="preserve"> hinzu. Schüttle vorsichtig.</w:t>
      </w:r>
    </w:p>
    <w:p w14:paraId="1AE2D3DE" w14:textId="77777777" w:rsidR="005C3717" w:rsidRPr="00BC34E8" w:rsidRDefault="005C3717" w:rsidP="005C3717">
      <w:pPr>
        <w:pStyle w:val="ds-markdown-paragraph"/>
      </w:pPr>
      <w:r w:rsidRPr="00BC34E8">
        <w:rPr>
          <w:rStyle w:val="Fett"/>
        </w:rPr>
        <w:lastRenderedPageBreak/>
        <w:t>Beobachtung:</w:t>
      </w:r>
      <w:r w:rsidRPr="00BC34E8">
        <w:br/>
        <w:t xml:space="preserve">Das weiße Pulver färbt sich </w:t>
      </w:r>
      <w:r w:rsidRPr="00BC34E8">
        <w:rPr>
          <w:rStyle w:val="Fett"/>
        </w:rPr>
        <w:t>hellblau</w:t>
      </w:r>
      <w:r w:rsidRPr="00BC34E8">
        <w:t>.</w:t>
      </w:r>
    </w:p>
    <w:p w14:paraId="0AE699E2" w14:textId="77777777" w:rsidR="005C3717" w:rsidRPr="00BC34E8" w:rsidRDefault="005C3717" w:rsidP="005C3717">
      <w:pPr>
        <w:pStyle w:val="ds-markdown-paragraph"/>
      </w:pPr>
      <w:r w:rsidRPr="00BC34E8">
        <w:rPr>
          <w:rStyle w:val="Fett"/>
        </w:rPr>
        <w:t>Ergebnis:</w:t>
      </w:r>
      <w:r w:rsidRPr="00BC34E8">
        <w:br/>
        <w:t xml:space="preserve">Dies ist der eindeutige Nachweis dafür, dass bei der Verbrennung </w:t>
      </w:r>
      <w:r w:rsidRPr="00BC34E8">
        <w:rPr>
          <w:rStyle w:val="Fett"/>
        </w:rPr>
        <w:t>Wasser (H₂O)</w:t>
      </w:r>
      <w:r w:rsidRPr="00BC34E8">
        <w:t xml:space="preserve"> entsteht.</w:t>
      </w:r>
    </w:p>
    <w:p w14:paraId="2198E782" w14:textId="7015F6F4" w:rsidR="005C3717" w:rsidRPr="00BC34E8" w:rsidRDefault="00D43247" w:rsidP="005C3717">
      <w:pPr>
        <w:pStyle w:val="berschrift4"/>
        <w:rPr>
          <w:rFonts w:ascii="Times New Roman" w:hAnsi="Times New Roman" w:cs="Times New Roman"/>
          <w:i w:val="0"/>
          <w:iCs w:val="0"/>
          <w:color w:val="000000" w:themeColor="text1"/>
          <w:sz w:val="24"/>
          <w:szCs w:val="24"/>
        </w:rPr>
      </w:pPr>
      <w:r w:rsidRPr="00BC34E8">
        <w:rPr>
          <w:rStyle w:val="Fett"/>
          <w:rFonts w:ascii="Times New Roman" w:hAnsi="Times New Roman" w:cs="Times New Roman"/>
          <w:i w:val="0"/>
          <w:iCs w:val="0"/>
          <w:color w:val="000000" w:themeColor="text1"/>
          <w:sz w:val="24"/>
          <w:szCs w:val="24"/>
        </w:rPr>
        <w:t>2</w:t>
      </w:r>
      <w:r w:rsidR="005C3717" w:rsidRPr="00BC34E8">
        <w:rPr>
          <w:rStyle w:val="Fett"/>
          <w:rFonts w:ascii="Times New Roman" w:hAnsi="Times New Roman" w:cs="Times New Roman"/>
          <w:i w:val="0"/>
          <w:iCs w:val="0"/>
          <w:color w:val="000000" w:themeColor="text1"/>
          <w:sz w:val="24"/>
          <w:szCs w:val="24"/>
        </w:rPr>
        <w:t>. Nachweis von Kohlenstoffdioxid (CO₂)</w:t>
      </w:r>
    </w:p>
    <w:p w14:paraId="01F61C2E" w14:textId="77777777" w:rsidR="005C3717" w:rsidRPr="00BC34E8" w:rsidRDefault="005C3717" w:rsidP="005C3717">
      <w:pPr>
        <w:pStyle w:val="ds-markdown-paragraph"/>
      </w:pPr>
      <w:r w:rsidRPr="00BC34E8">
        <w:rPr>
          <w:rStyle w:val="Fett"/>
        </w:rPr>
        <w:t>Durchführung:</w:t>
      </w:r>
    </w:p>
    <w:p w14:paraId="59A3BBCB" w14:textId="77777777" w:rsidR="005C3717" w:rsidRPr="00BC34E8" w:rsidRDefault="005C3717" w:rsidP="005C3717">
      <w:pPr>
        <w:pStyle w:val="ds-markdown-paragraph"/>
        <w:numPr>
          <w:ilvl w:val="0"/>
          <w:numId w:val="15"/>
        </w:numPr>
      </w:pPr>
      <w:r w:rsidRPr="00BC34E8">
        <w:t xml:space="preserve">Befeuchte einen Glas- oder Kunststoffstab mit klarem </w:t>
      </w:r>
      <w:r w:rsidRPr="00BC34E8">
        <w:rPr>
          <w:rStyle w:val="Fett"/>
        </w:rPr>
        <w:t>Kalkwasser</w:t>
      </w:r>
      <w:r w:rsidRPr="00BC34E8">
        <w:t xml:space="preserve"> (eine Lösung von Calciumhydroxid in Wasser).</w:t>
      </w:r>
    </w:p>
    <w:p w14:paraId="79684598" w14:textId="77777777" w:rsidR="005C3717" w:rsidRPr="00BC34E8" w:rsidRDefault="005C3717" w:rsidP="005C3717">
      <w:pPr>
        <w:pStyle w:val="ds-markdown-paragraph"/>
        <w:numPr>
          <w:ilvl w:val="0"/>
          <w:numId w:val="15"/>
        </w:numPr>
      </w:pPr>
      <w:r w:rsidRPr="00BC34E8">
        <w:t>Halte den befeuchteten Stab in die Abgase über der Flamme (oder in das Glas, in dem sich die Abgase sammeln).</w:t>
      </w:r>
    </w:p>
    <w:p w14:paraId="3042C9D0" w14:textId="77777777" w:rsidR="005C3717" w:rsidRPr="00BC34E8" w:rsidRDefault="005C3717" w:rsidP="005C3717">
      <w:pPr>
        <w:pStyle w:val="ds-markdown-paragraph"/>
      </w:pPr>
      <w:r w:rsidRPr="00BC34E8">
        <w:rPr>
          <w:rStyle w:val="Fett"/>
        </w:rPr>
        <w:t>Beobachtung:</w:t>
      </w:r>
      <w:r w:rsidRPr="00BC34E8">
        <w:br/>
        <w:t xml:space="preserve">Der Flüssigkeitsfilm auf dem Stab wird </w:t>
      </w:r>
      <w:r w:rsidRPr="00BC34E8">
        <w:rPr>
          <w:rStyle w:val="Fett"/>
        </w:rPr>
        <w:t>milchig-trüb</w:t>
      </w:r>
      <w:r w:rsidRPr="00BC34E8">
        <w:t>.</w:t>
      </w:r>
    </w:p>
    <w:p w14:paraId="0D44F221" w14:textId="77777777" w:rsidR="005C3717" w:rsidRPr="00BC34E8" w:rsidRDefault="005C3717" w:rsidP="005C3717">
      <w:pPr>
        <w:pStyle w:val="ds-markdown-paragraph"/>
      </w:pPr>
      <w:r w:rsidRPr="00BC34E8">
        <w:rPr>
          <w:rStyle w:val="Fett"/>
        </w:rPr>
        <w:t>Ergebnis:</w:t>
      </w:r>
      <w:r w:rsidRPr="00BC34E8">
        <w:br/>
        <w:t xml:space="preserve">Die Trübung entsteht durch die Bildung von Calciumcarbonat und weist eindeutig auf </w:t>
      </w:r>
      <w:r w:rsidRPr="00BC34E8">
        <w:rPr>
          <w:rStyle w:val="Fett"/>
        </w:rPr>
        <w:t>Kohlenstoffdioxid (CO₂)</w:t>
      </w:r>
      <w:r w:rsidRPr="00BC34E8">
        <w:t xml:space="preserve"> hin.</w:t>
      </w:r>
      <w:r w:rsidRPr="00BC34E8">
        <w:br/>
      </w:r>
      <w:r w:rsidRPr="00BC34E8">
        <w:rPr>
          <w:rStyle w:val="Fett"/>
        </w:rPr>
        <w:t>Achtung:</w:t>
      </w:r>
      <w:r w:rsidRPr="00BC34E8">
        <w:t xml:space="preserve"> Lasse den Tropfen nicht an der Luft eintrocknen, da sich dann auch eine weiße Kruste bilden kann, die das Ergebnis verfälscht.</w:t>
      </w:r>
    </w:p>
    <w:p w14:paraId="29098CFE" w14:textId="431A5744" w:rsidR="005C3717" w:rsidRPr="00BC34E8" w:rsidRDefault="005C3717" w:rsidP="005C3717">
      <w:pPr>
        <w:rPr>
          <w:rFonts w:ascii="Times New Roman" w:hAnsi="Times New Roman" w:cs="Times New Roman"/>
          <w:b/>
          <w:bCs/>
          <w:color w:val="000000" w:themeColor="text1"/>
          <w:sz w:val="24"/>
          <w:szCs w:val="24"/>
        </w:rPr>
      </w:pPr>
    </w:p>
    <w:p w14:paraId="6E72BE2B" w14:textId="64929CD9" w:rsidR="005C3717" w:rsidRPr="00BC34E8" w:rsidRDefault="005C3717" w:rsidP="005C3717">
      <w:pPr>
        <w:pStyle w:val="berschrift4"/>
        <w:rPr>
          <w:rFonts w:ascii="Times New Roman" w:hAnsi="Times New Roman" w:cs="Times New Roman"/>
          <w:b/>
          <w:bCs/>
          <w:i w:val="0"/>
          <w:iCs w:val="0"/>
          <w:color w:val="000000" w:themeColor="text1"/>
          <w:sz w:val="24"/>
          <w:szCs w:val="24"/>
        </w:rPr>
      </w:pPr>
      <w:r w:rsidRPr="00BC34E8">
        <w:rPr>
          <w:rStyle w:val="Fett"/>
          <w:rFonts w:ascii="Times New Roman" w:hAnsi="Times New Roman" w:cs="Times New Roman"/>
          <w:i w:val="0"/>
          <w:iCs w:val="0"/>
          <w:color w:val="000000" w:themeColor="text1"/>
          <w:sz w:val="24"/>
          <w:szCs w:val="24"/>
        </w:rPr>
        <w:t>Zusammenfassung und Erklärung</w:t>
      </w:r>
      <w:r w:rsidR="00BC34E8" w:rsidRPr="00BC34E8">
        <w:rPr>
          <w:rStyle w:val="Fett"/>
          <w:rFonts w:ascii="Times New Roman" w:hAnsi="Times New Roman" w:cs="Times New Roman"/>
          <w:i w:val="0"/>
          <w:iCs w:val="0"/>
          <w:color w:val="000000" w:themeColor="text1"/>
          <w:sz w:val="24"/>
          <w:szCs w:val="24"/>
        </w:rPr>
        <w:t>:</w:t>
      </w:r>
    </w:p>
    <w:p w14:paraId="71790CC5" w14:textId="3932E654" w:rsidR="005C3717" w:rsidRPr="00BC34E8" w:rsidRDefault="005C3717" w:rsidP="00BC34E8">
      <w:pPr>
        <w:pStyle w:val="ds-markdown-paragraph"/>
      </w:pPr>
      <w:r w:rsidRPr="00BC34E8">
        <w:t>Bei der Verbrennung von fossilen Brennstoffen wie Gas, Öl oder Paraffin</w:t>
      </w:r>
      <w:r w:rsidR="00BC34E8" w:rsidRPr="00BC34E8">
        <w:t>, welche Kohlenwasserstoffe darstellen,</w:t>
      </w:r>
      <w:r w:rsidRPr="00BC34E8">
        <w:t xml:space="preserve"> entstehen als</w:t>
      </w:r>
      <w:r w:rsidR="00BC34E8" w:rsidRPr="00BC34E8">
        <w:t xml:space="preserve"> Oxidationsprodukte Wasser und Kohlenstoffdioxid. </w:t>
      </w:r>
    </w:p>
    <w:p w14:paraId="52FD2AB1" w14:textId="1457B318" w:rsidR="00BC34E8" w:rsidRPr="00BC34E8" w:rsidRDefault="00BC34E8" w:rsidP="00BC34E8">
      <w:pPr>
        <w:pStyle w:val="ds-markdown-paragraph"/>
      </w:pPr>
      <w:r w:rsidRPr="00BC34E8">
        <w:t>Kohlen</w:t>
      </w:r>
      <w:r w:rsidRPr="00BC34E8">
        <w:rPr>
          <w:color w:val="FFD966" w:themeColor="accent4" w:themeTint="99"/>
        </w:rPr>
        <w:t>wasserstoffe</w:t>
      </w:r>
      <w:r w:rsidRPr="00BC34E8">
        <w:t xml:space="preserve">  + </w:t>
      </w:r>
      <w:r w:rsidRPr="00BC34E8">
        <w:rPr>
          <w:color w:val="4472C4" w:themeColor="accent1"/>
        </w:rPr>
        <w:t>Sauerstoff</w:t>
      </w:r>
      <w:r w:rsidRPr="00BC34E8">
        <w:t xml:space="preserve"> </w:t>
      </w:r>
      <w:r w:rsidRPr="00BC34E8">
        <w:sym w:font="Wingdings" w:char="F0E0"/>
      </w:r>
      <w:r w:rsidRPr="00BC34E8">
        <w:t xml:space="preserve"> Kohlenstoff</w:t>
      </w:r>
      <w:r w:rsidRPr="00BC34E8">
        <w:rPr>
          <w:color w:val="4472C4" w:themeColor="accent1"/>
        </w:rPr>
        <w:t>dioxid</w:t>
      </w:r>
      <w:r w:rsidRPr="00BC34E8">
        <w:t xml:space="preserve"> + Wasser (</w:t>
      </w:r>
      <w:r w:rsidRPr="00BC34E8">
        <w:rPr>
          <w:color w:val="FFD966" w:themeColor="accent4" w:themeTint="99"/>
        </w:rPr>
        <w:t>Dihydrogen</w:t>
      </w:r>
      <w:r w:rsidRPr="00BC34E8">
        <w:rPr>
          <w:color w:val="4472C4" w:themeColor="accent1"/>
        </w:rPr>
        <w:t>monoxid</w:t>
      </w:r>
      <w:r w:rsidRPr="00BC34E8">
        <w:t>)</w:t>
      </w:r>
    </w:p>
    <w:p w14:paraId="61908A73" w14:textId="77777777" w:rsidR="00F25ED2" w:rsidRPr="00BC34E8" w:rsidRDefault="00F25ED2">
      <w:pPr>
        <w:rPr>
          <w:sz w:val="24"/>
          <w:szCs w:val="24"/>
        </w:rPr>
      </w:pPr>
    </w:p>
    <w:sectPr w:rsidR="00F25ED2" w:rsidRPr="00BC34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905"/>
    <w:multiLevelType w:val="hybridMultilevel"/>
    <w:tmpl w:val="ADFE8DD4"/>
    <w:lvl w:ilvl="0" w:tplc="71BC925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284042"/>
    <w:multiLevelType w:val="hybridMultilevel"/>
    <w:tmpl w:val="1186A8A0"/>
    <w:lvl w:ilvl="0" w:tplc="EA60E36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AE0F6E"/>
    <w:multiLevelType w:val="multilevel"/>
    <w:tmpl w:val="2818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C1326"/>
    <w:multiLevelType w:val="multilevel"/>
    <w:tmpl w:val="73B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A3649"/>
    <w:multiLevelType w:val="multilevel"/>
    <w:tmpl w:val="8F6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A3D7D"/>
    <w:multiLevelType w:val="multilevel"/>
    <w:tmpl w:val="4B3A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00CB2"/>
    <w:multiLevelType w:val="multilevel"/>
    <w:tmpl w:val="8A9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660F9"/>
    <w:multiLevelType w:val="multilevel"/>
    <w:tmpl w:val="F7E4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96A14"/>
    <w:multiLevelType w:val="multilevel"/>
    <w:tmpl w:val="98AC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B054A"/>
    <w:multiLevelType w:val="multilevel"/>
    <w:tmpl w:val="0DBE9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7547C"/>
    <w:multiLevelType w:val="multilevel"/>
    <w:tmpl w:val="D6C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6EAF"/>
    <w:multiLevelType w:val="multilevel"/>
    <w:tmpl w:val="EB221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044E5"/>
    <w:multiLevelType w:val="multilevel"/>
    <w:tmpl w:val="A01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D40C0"/>
    <w:multiLevelType w:val="multilevel"/>
    <w:tmpl w:val="B2F6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5C1D92"/>
    <w:multiLevelType w:val="multilevel"/>
    <w:tmpl w:val="36C24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23FA0"/>
    <w:multiLevelType w:val="multilevel"/>
    <w:tmpl w:val="523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05B29"/>
    <w:multiLevelType w:val="hybridMultilevel"/>
    <w:tmpl w:val="9A8C6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FF2F53"/>
    <w:multiLevelType w:val="multilevel"/>
    <w:tmpl w:val="7288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F3A6B"/>
    <w:multiLevelType w:val="multilevel"/>
    <w:tmpl w:val="9C90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9"/>
  </w:num>
  <w:num w:numId="4">
    <w:abstractNumId w:val="7"/>
  </w:num>
  <w:num w:numId="5">
    <w:abstractNumId w:val="17"/>
  </w:num>
  <w:num w:numId="6">
    <w:abstractNumId w:val="12"/>
  </w:num>
  <w:num w:numId="7">
    <w:abstractNumId w:val="18"/>
  </w:num>
  <w:num w:numId="8">
    <w:abstractNumId w:val="14"/>
  </w:num>
  <w:num w:numId="9">
    <w:abstractNumId w:val="15"/>
  </w:num>
  <w:num w:numId="10">
    <w:abstractNumId w:val="11"/>
  </w:num>
  <w:num w:numId="11">
    <w:abstractNumId w:val="8"/>
  </w:num>
  <w:num w:numId="12">
    <w:abstractNumId w:val="6"/>
  </w:num>
  <w:num w:numId="13">
    <w:abstractNumId w:val="4"/>
  </w:num>
  <w:num w:numId="14">
    <w:abstractNumId w:val="2"/>
  </w:num>
  <w:num w:numId="15">
    <w:abstractNumId w:val="10"/>
  </w:num>
  <w:num w:numId="16">
    <w:abstractNumId w:val="13"/>
  </w:num>
  <w:num w:numId="17">
    <w:abstractNumId w:val="16"/>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D2"/>
    <w:rsid w:val="00216F82"/>
    <w:rsid w:val="004E19D5"/>
    <w:rsid w:val="005C3717"/>
    <w:rsid w:val="00BC34E8"/>
    <w:rsid w:val="00D43247"/>
    <w:rsid w:val="00E006AE"/>
    <w:rsid w:val="00F047C7"/>
    <w:rsid w:val="00F25E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6FA9"/>
  <w15:chartTrackingRefBased/>
  <w15:docId w15:val="{087A79DD-AEDE-41BF-8032-AD78E768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F25ED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5C37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25ED2"/>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F25ED2"/>
    <w:rPr>
      <w:b/>
      <w:bCs/>
    </w:rPr>
  </w:style>
  <w:style w:type="paragraph" w:customStyle="1" w:styleId="ds-markdown-paragraph">
    <w:name w:val="ds-markdown-paragraph"/>
    <w:basedOn w:val="Standard"/>
    <w:rsid w:val="00F25ED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F25ED2"/>
    <w:rPr>
      <w:i/>
      <w:iCs/>
    </w:rPr>
  </w:style>
  <w:style w:type="character" w:styleId="HTMLCode">
    <w:name w:val="HTML Code"/>
    <w:basedOn w:val="Absatz-Standardschriftart"/>
    <w:uiPriority w:val="99"/>
    <w:semiHidden/>
    <w:unhideWhenUsed/>
    <w:rsid w:val="00F25ED2"/>
    <w:rPr>
      <w:rFonts w:ascii="Courier New" w:eastAsia="Times New Roman" w:hAnsi="Courier New" w:cs="Courier New"/>
      <w:sz w:val="20"/>
      <w:szCs w:val="20"/>
    </w:rPr>
  </w:style>
  <w:style w:type="character" w:customStyle="1" w:styleId="berschrift4Zchn">
    <w:name w:val="Überschrift 4 Zchn"/>
    <w:basedOn w:val="Absatz-Standardschriftart"/>
    <w:link w:val="berschrift4"/>
    <w:uiPriority w:val="9"/>
    <w:semiHidden/>
    <w:rsid w:val="005C3717"/>
    <w:rPr>
      <w:rFonts w:asciiTheme="majorHAnsi" w:eastAsiaTheme="majorEastAsia" w:hAnsiTheme="majorHAnsi" w:cstheme="majorBidi"/>
      <w:i/>
      <w:iCs/>
      <w:color w:val="2F5496" w:themeColor="accent1" w:themeShade="BF"/>
    </w:rPr>
  </w:style>
  <w:style w:type="paragraph" w:styleId="Listenabsatz">
    <w:name w:val="List Paragraph"/>
    <w:basedOn w:val="Standard"/>
    <w:uiPriority w:val="34"/>
    <w:qFormat/>
    <w:rsid w:val="00BC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6784">
      <w:bodyDiv w:val="1"/>
      <w:marLeft w:val="0"/>
      <w:marRight w:val="0"/>
      <w:marTop w:val="0"/>
      <w:marBottom w:val="0"/>
      <w:divBdr>
        <w:top w:val="none" w:sz="0" w:space="0" w:color="auto"/>
        <w:left w:val="none" w:sz="0" w:space="0" w:color="auto"/>
        <w:bottom w:val="none" w:sz="0" w:space="0" w:color="auto"/>
        <w:right w:val="none" w:sz="0" w:space="0" w:color="auto"/>
      </w:divBdr>
    </w:div>
    <w:div w:id="510532761">
      <w:bodyDiv w:val="1"/>
      <w:marLeft w:val="0"/>
      <w:marRight w:val="0"/>
      <w:marTop w:val="0"/>
      <w:marBottom w:val="0"/>
      <w:divBdr>
        <w:top w:val="none" w:sz="0" w:space="0" w:color="auto"/>
        <w:left w:val="none" w:sz="0" w:space="0" w:color="auto"/>
        <w:bottom w:val="none" w:sz="0" w:space="0" w:color="auto"/>
        <w:right w:val="none" w:sz="0" w:space="0" w:color="auto"/>
      </w:divBdr>
    </w:div>
    <w:div w:id="63649246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687438785">
      <w:bodyDiv w:val="1"/>
      <w:marLeft w:val="0"/>
      <w:marRight w:val="0"/>
      <w:marTop w:val="0"/>
      <w:marBottom w:val="0"/>
      <w:divBdr>
        <w:top w:val="none" w:sz="0" w:space="0" w:color="auto"/>
        <w:left w:val="none" w:sz="0" w:space="0" w:color="auto"/>
        <w:bottom w:val="none" w:sz="0" w:space="0" w:color="auto"/>
        <w:right w:val="none" w:sz="0" w:space="0" w:color="auto"/>
      </w:divBdr>
    </w:div>
    <w:div w:id="1699693652">
      <w:bodyDiv w:val="1"/>
      <w:marLeft w:val="0"/>
      <w:marRight w:val="0"/>
      <w:marTop w:val="0"/>
      <w:marBottom w:val="0"/>
      <w:divBdr>
        <w:top w:val="none" w:sz="0" w:space="0" w:color="auto"/>
        <w:left w:val="none" w:sz="0" w:space="0" w:color="auto"/>
        <w:bottom w:val="none" w:sz="0" w:space="0" w:color="auto"/>
        <w:right w:val="none" w:sz="0" w:space="0" w:color="auto"/>
      </w:divBdr>
    </w:div>
    <w:div w:id="21404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8924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Schlemm</dc:creator>
  <cp:keywords/>
  <dc:description/>
  <cp:lastModifiedBy>Christopher Schlemm</cp:lastModifiedBy>
  <cp:revision>2</cp:revision>
  <dcterms:created xsi:type="dcterms:W3CDTF">2025-11-19T17:41:00Z</dcterms:created>
  <dcterms:modified xsi:type="dcterms:W3CDTF">2025-11-19T19:50:00Z</dcterms:modified>
</cp:coreProperties>
</file>